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00A3F3DB" w:rsidR="002A3E09" w:rsidRPr="000373F1" w:rsidRDefault="004868BB" w:rsidP="000373F1">
      <w:pPr>
        <w:pStyle w:val="Title"/>
        <w:rPr>
          <w:rFonts w:ascii="Cambria" w:hAnsi="Cambria"/>
        </w:rPr>
      </w:pPr>
      <w:r>
        <w:rPr>
          <w:rFonts w:ascii="Cambria" w:hAnsi="Cambria"/>
        </w:rPr>
        <w:t>Helping Someone Who is Struggling</w:t>
      </w:r>
    </w:p>
    <w:p w14:paraId="38CEAA1B" w14:textId="77777777" w:rsidR="002A3E09" w:rsidRPr="000373F1" w:rsidRDefault="002A3E09" w:rsidP="002A3E09">
      <w:pPr>
        <w:rPr>
          <w:rFonts w:ascii="Cambria" w:hAnsi="Cambria"/>
        </w:rPr>
      </w:pPr>
    </w:p>
    <w:p w14:paraId="0F403B7A" w14:textId="16AF6D57" w:rsidR="004868BB" w:rsidRPr="004868BB" w:rsidRDefault="0083092C" w:rsidP="004868BB">
      <w:pPr>
        <w:spacing w:after="200"/>
        <w:rPr>
          <w:rFonts w:ascii="Cambria" w:hAnsi="Cambria" w:cs="Calibri"/>
        </w:rPr>
      </w:pPr>
      <w:r w:rsidRPr="0083092C">
        <w:rPr>
          <w:rFonts w:ascii="Calibri" w:hAnsi="Calibri" w:cs="Calibri"/>
        </w:rPr>
        <w:t>﻿</w:t>
      </w:r>
      <w:r w:rsidR="004868BB" w:rsidRPr="004868BB">
        <w:rPr>
          <w:rFonts w:ascii="Calibri" w:hAnsi="Calibri" w:cs="Calibri"/>
        </w:rPr>
        <w:t>﻿</w:t>
      </w:r>
      <w:r w:rsidR="004868BB" w:rsidRPr="004868BB">
        <w:rPr>
          <w:rFonts w:ascii="Cambria" w:hAnsi="Cambria" w:cs="Calibri"/>
        </w:rPr>
        <w:t>Do you have a friend or family member who is going through a rough time? Stay alert for indications that someone may be having suicidal thoughts or need additional support. Warning signs include: </w:t>
      </w:r>
    </w:p>
    <w:p w14:paraId="2E366FD1" w14:textId="2338332D" w:rsidR="004868BB" w:rsidRPr="004868BB" w:rsidRDefault="004868BB" w:rsidP="004868BB">
      <w:pPr>
        <w:pStyle w:val="ListParagraph"/>
        <w:numPr>
          <w:ilvl w:val="0"/>
          <w:numId w:val="16"/>
        </w:numPr>
        <w:spacing w:after="200"/>
        <w:rPr>
          <w:rFonts w:ascii="Cambria" w:hAnsi="Cambria" w:cs="Calibri"/>
        </w:rPr>
      </w:pPr>
      <w:r w:rsidRPr="004868BB">
        <w:rPr>
          <w:rFonts w:ascii="Cambria" w:hAnsi="Cambria" w:cs="Calibri"/>
        </w:rPr>
        <w:t xml:space="preserve">Talking about wanting to die or making a </w:t>
      </w:r>
      <w:proofErr w:type="gramStart"/>
      <w:r w:rsidRPr="004868BB">
        <w:rPr>
          <w:rFonts w:ascii="Cambria" w:hAnsi="Cambria" w:cs="Calibri"/>
        </w:rPr>
        <w:t>plan</w:t>
      </w:r>
      <w:proofErr w:type="gramEnd"/>
    </w:p>
    <w:p w14:paraId="796C7D1D" w14:textId="09B1DB53" w:rsidR="004868BB" w:rsidRPr="004868BB" w:rsidRDefault="004868BB" w:rsidP="004868BB">
      <w:pPr>
        <w:pStyle w:val="ListParagraph"/>
        <w:numPr>
          <w:ilvl w:val="0"/>
          <w:numId w:val="16"/>
        </w:numPr>
        <w:spacing w:after="200"/>
        <w:rPr>
          <w:rFonts w:ascii="Cambria" w:hAnsi="Cambria" w:cs="Calibri"/>
        </w:rPr>
      </w:pPr>
      <w:r w:rsidRPr="004868BB">
        <w:rPr>
          <w:rFonts w:ascii="Cambria" w:hAnsi="Cambria" w:cs="Calibri"/>
        </w:rPr>
        <w:t xml:space="preserve">Feeling hopeless, trapped, or like they are a burden to </w:t>
      </w:r>
      <w:proofErr w:type="gramStart"/>
      <w:r w:rsidRPr="004868BB">
        <w:rPr>
          <w:rFonts w:ascii="Cambria" w:hAnsi="Cambria" w:cs="Calibri"/>
        </w:rPr>
        <w:t>others</w:t>
      </w:r>
      <w:proofErr w:type="gramEnd"/>
    </w:p>
    <w:p w14:paraId="5208B9B8" w14:textId="25DD8F4E" w:rsidR="004868BB" w:rsidRPr="004868BB" w:rsidRDefault="004868BB" w:rsidP="004868BB">
      <w:pPr>
        <w:pStyle w:val="ListParagraph"/>
        <w:numPr>
          <w:ilvl w:val="0"/>
          <w:numId w:val="16"/>
        </w:numPr>
        <w:spacing w:after="200"/>
        <w:rPr>
          <w:rFonts w:ascii="Cambria" w:hAnsi="Cambria" w:cs="Calibri"/>
        </w:rPr>
      </w:pPr>
      <w:r>
        <w:rPr>
          <w:rFonts w:ascii="Cambria" w:hAnsi="Cambria" w:cs="Calibri"/>
        </w:rPr>
        <w:t>Chronic</w:t>
      </w:r>
      <w:r w:rsidRPr="004868BB">
        <w:rPr>
          <w:rFonts w:ascii="Cambria" w:hAnsi="Cambria" w:cs="Calibri"/>
        </w:rPr>
        <w:t xml:space="preserve"> emotional or physical pain</w:t>
      </w:r>
    </w:p>
    <w:p w14:paraId="33C9AF2C" w14:textId="2A4D37DD" w:rsidR="004868BB" w:rsidRPr="004868BB" w:rsidRDefault="004868BB" w:rsidP="004868BB">
      <w:pPr>
        <w:pStyle w:val="ListParagraph"/>
        <w:numPr>
          <w:ilvl w:val="0"/>
          <w:numId w:val="16"/>
        </w:numPr>
        <w:spacing w:after="200"/>
        <w:rPr>
          <w:rFonts w:ascii="Cambria" w:hAnsi="Cambria" w:cs="Calibri"/>
        </w:rPr>
      </w:pPr>
      <w:r w:rsidRPr="004868BB">
        <w:rPr>
          <w:rFonts w:ascii="Cambria" w:hAnsi="Cambria" w:cs="Calibri"/>
        </w:rPr>
        <w:t>Increased use of drugs or alcohol</w:t>
      </w:r>
    </w:p>
    <w:p w14:paraId="5B51F0F7" w14:textId="0B1E2ED9" w:rsidR="004868BB" w:rsidRPr="004868BB" w:rsidRDefault="004868BB" w:rsidP="004868BB">
      <w:pPr>
        <w:pStyle w:val="ListParagraph"/>
        <w:numPr>
          <w:ilvl w:val="0"/>
          <w:numId w:val="16"/>
        </w:numPr>
        <w:spacing w:after="200"/>
        <w:rPr>
          <w:rFonts w:ascii="Cambria" w:hAnsi="Cambria" w:cs="Calibri"/>
        </w:rPr>
      </w:pPr>
      <w:r w:rsidRPr="004868BB">
        <w:rPr>
          <w:rFonts w:ascii="Cambria" w:hAnsi="Cambria" w:cs="Calibri"/>
        </w:rPr>
        <w:t>Mood swings</w:t>
      </w:r>
    </w:p>
    <w:p w14:paraId="71962698" w14:textId="0766C864" w:rsidR="004868BB" w:rsidRPr="004868BB" w:rsidRDefault="004868BB" w:rsidP="004868BB">
      <w:pPr>
        <w:pStyle w:val="ListParagraph"/>
        <w:numPr>
          <w:ilvl w:val="0"/>
          <w:numId w:val="16"/>
        </w:numPr>
        <w:spacing w:after="200"/>
        <w:rPr>
          <w:rFonts w:ascii="Cambria" w:hAnsi="Cambria" w:cs="Calibri"/>
        </w:rPr>
      </w:pPr>
      <w:r w:rsidRPr="004868BB">
        <w:rPr>
          <w:rFonts w:ascii="Cambria" w:hAnsi="Cambria" w:cs="Calibri"/>
        </w:rPr>
        <w:t xml:space="preserve">Unusual or erratic eating or sleeping </w:t>
      </w:r>
      <w:proofErr w:type="gramStart"/>
      <w:r w:rsidRPr="004868BB">
        <w:rPr>
          <w:rFonts w:ascii="Cambria" w:hAnsi="Cambria" w:cs="Calibri"/>
        </w:rPr>
        <w:t>habits</w:t>
      </w:r>
      <w:proofErr w:type="gramEnd"/>
    </w:p>
    <w:p w14:paraId="28538085" w14:textId="77777777" w:rsidR="004868BB" w:rsidRPr="004868BB" w:rsidRDefault="004868BB" w:rsidP="004868BB">
      <w:pPr>
        <w:spacing w:after="200"/>
        <w:rPr>
          <w:rFonts w:ascii="Cambria" w:hAnsi="Cambria" w:cs="Calibri"/>
        </w:rPr>
      </w:pPr>
      <w:r w:rsidRPr="004868BB">
        <w:rPr>
          <w:rFonts w:ascii="Cambria" w:hAnsi="Cambria" w:cs="Calibri"/>
        </w:rPr>
        <w:t xml:space="preserve">In addition, some people may have conditions that put them at greater risk of suicide or self-harm, such as:  </w:t>
      </w:r>
    </w:p>
    <w:p w14:paraId="267625FD" w14:textId="04CAB3FC"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Depression or anxiety</w:t>
      </w:r>
    </w:p>
    <w:p w14:paraId="1D9C332E" w14:textId="728824C2"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A mental health and/or chronic physical condition</w:t>
      </w:r>
    </w:p>
    <w:p w14:paraId="0C641E24" w14:textId="046E2922"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 xml:space="preserve">Substance abuse </w:t>
      </w:r>
    </w:p>
    <w:p w14:paraId="77E507EB" w14:textId="521F90A0"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Experiencing a traumatic event, such as an accident, natural disaster, or violent incident</w:t>
      </w:r>
    </w:p>
    <w:p w14:paraId="286DAF18" w14:textId="298ECECA"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A history of previous self-harm or suicide attempts</w:t>
      </w:r>
    </w:p>
    <w:p w14:paraId="12E2F4C7" w14:textId="1E0BA5DC"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A difficult family history</w:t>
      </w:r>
    </w:p>
    <w:p w14:paraId="27D52D98" w14:textId="108E7E40"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The death of a friend or loved one (especially a death by suicide)</w:t>
      </w:r>
    </w:p>
    <w:p w14:paraId="3842D5A5" w14:textId="783E090E" w:rsidR="004868BB" w:rsidRPr="004868BB" w:rsidRDefault="004868BB" w:rsidP="004868BB">
      <w:pPr>
        <w:pStyle w:val="ListParagraph"/>
        <w:numPr>
          <w:ilvl w:val="0"/>
          <w:numId w:val="17"/>
        </w:numPr>
        <w:spacing w:after="200"/>
        <w:rPr>
          <w:rFonts w:ascii="Cambria" w:hAnsi="Cambria" w:cs="Calibri"/>
        </w:rPr>
      </w:pPr>
      <w:r w:rsidRPr="004868BB">
        <w:rPr>
          <w:rFonts w:ascii="Cambria" w:hAnsi="Cambria" w:cs="Calibri"/>
        </w:rPr>
        <w:t xml:space="preserve">Access to weapons </w:t>
      </w:r>
    </w:p>
    <w:p w14:paraId="770AE1F8" w14:textId="77777777" w:rsidR="004868BB" w:rsidRPr="004868BB" w:rsidRDefault="004868BB" w:rsidP="004868BB">
      <w:pPr>
        <w:spacing w:after="200"/>
        <w:rPr>
          <w:rFonts w:ascii="Cambria" w:hAnsi="Cambria" w:cs="Calibri"/>
        </w:rPr>
      </w:pPr>
      <w:r w:rsidRPr="004868BB">
        <w:rPr>
          <w:rFonts w:ascii="Cambria" w:hAnsi="Cambria" w:cs="Calibri"/>
        </w:rPr>
        <w:t xml:space="preserve">If you are worried about a friend or loved one, it is important to reach out. These simple steps will help you express your concern:   </w:t>
      </w:r>
    </w:p>
    <w:p w14:paraId="778BEEC9" w14:textId="76504FEB" w:rsidR="004868BB" w:rsidRPr="00AF0C59" w:rsidRDefault="004868BB" w:rsidP="00AF0C59">
      <w:pPr>
        <w:pStyle w:val="ListParagraph"/>
        <w:numPr>
          <w:ilvl w:val="0"/>
          <w:numId w:val="19"/>
        </w:numPr>
        <w:spacing w:after="200"/>
        <w:rPr>
          <w:rFonts w:ascii="Cambria" w:hAnsi="Cambria" w:cs="Calibri"/>
        </w:rPr>
      </w:pPr>
      <w:r w:rsidRPr="00AF0C59">
        <w:rPr>
          <w:rFonts w:ascii="Cambria" w:hAnsi="Cambria" w:cs="Calibri"/>
        </w:rPr>
        <w:t xml:space="preserve">Ask how the person is doing. If they have made specific statements about harming themselves, ask if they are considering suicide. </w:t>
      </w:r>
    </w:p>
    <w:p w14:paraId="4E54936C" w14:textId="4484F071" w:rsidR="004868BB" w:rsidRPr="00AF0C59" w:rsidRDefault="004868BB" w:rsidP="00AF0C59">
      <w:pPr>
        <w:pStyle w:val="ListParagraph"/>
        <w:numPr>
          <w:ilvl w:val="0"/>
          <w:numId w:val="19"/>
        </w:numPr>
        <w:spacing w:after="200"/>
        <w:rPr>
          <w:rFonts w:ascii="Cambria" w:hAnsi="Cambria" w:cs="Calibri"/>
        </w:rPr>
      </w:pPr>
      <w:r w:rsidRPr="00AF0C59">
        <w:rPr>
          <w:rFonts w:ascii="Cambria" w:hAnsi="Cambria" w:cs="Calibri"/>
        </w:rPr>
        <w:t xml:space="preserve">Express your support. Tell the person “I am here for </w:t>
      </w:r>
      <w:proofErr w:type="gramStart"/>
      <w:r w:rsidRPr="00AF0C59">
        <w:rPr>
          <w:rFonts w:ascii="Cambria" w:hAnsi="Cambria" w:cs="Calibri"/>
        </w:rPr>
        <w:t>you</w:t>
      </w:r>
      <w:proofErr w:type="gramEnd"/>
      <w:r w:rsidRPr="00AF0C59">
        <w:rPr>
          <w:rFonts w:ascii="Cambria" w:hAnsi="Cambria" w:cs="Calibri"/>
        </w:rPr>
        <w:t xml:space="preserve"> and I want to help.”  </w:t>
      </w:r>
    </w:p>
    <w:p w14:paraId="6295F967" w14:textId="77777777" w:rsidR="00AF0C59" w:rsidRDefault="004868BB" w:rsidP="00AF0C59">
      <w:pPr>
        <w:pStyle w:val="ListParagraph"/>
        <w:numPr>
          <w:ilvl w:val="0"/>
          <w:numId w:val="19"/>
        </w:numPr>
        <w:spacing w:after="200"/>
        <w:rPr>
          <w:rFonts w:ascii="Cambria" w:hAnsi="Cambria" w:cs="Calibri"/>
        </w:rPr>
      </w:pPr>
      <w:r w:rsidRPr="00AF0C59">
        <w:rPr>
          <w:rFonts w:ascii="Cambria" w:hAnsi="Cambria" w:cs="Calibri"/>
        </w:rPr>
        <w:t xml:space="preserve">Ensure safety. If the person is having suicidal thoughts, remove their access to weapons or pills. Ask them to promise that they will reach out if they feel the urge to harm themselves. When in doubt, take the person to the emergency room or call 911. </w:t>
      </w:r>
    </w:p>
    <w:p w14:paraId="6CE34241" w14:textId="6A0AE98E" w:rsidR="00AF0C59" w:rsidRDefault="004868BB" w:rsidP="00AF0C59">
      <w:pPr>
        <w:pStyle w:val="ListParagraph"/>
        <w:numPr>
          <w:ilvl w:val="0"/>
          <w:numId w:val="19"/>
        </w:numPr>
        <w:spacing w:after="200"/>
        <w:rPr>
          <w:rFonts w:ascii="Cambria" w:hAnsi="Cambria" w:cs="Calibri"/>
        </w:rPr>
      </w:pPr>
      <w:r w:rsidRPr="00AF0C59">
        <w:rPr>
          <w:rFonts w:ascii="Cambria" w:hAnsi="Cambria" w:cs="Calibri"/>
        </w:rPr>
        <w:t>Create an action plan. Make a list of people your loved one can contact if they are having a bad moment. It may also be helpful to suggest activities they can engage in (such as drawing, writing in a journal, or watching a favorite TV show) if they need to self-soothe.</w:t>
      </w:r>
    </w:p>
    <w:p w14:paraId="2FF0427A" w14:textId="303FA44F" w:rsidR="00CF2A3D" w:rsidRDefault="00CF2A3D" w:rsidP="00CF2A3D">
      <w:pPr>
        <w:pStyle w:val="ListParagraph"/>
        <w:numPr>
          <w:ilvl w:val="0"/>
          <w:numId w:val="19"/>
        </w:numPr>
        <w:spacing w:after="200"/>
        <w:rPr>
          <w:rFonts w:ascii="Cambria" w:hAnsi="Cambria" w:cs="Calibri"/>
        </w:rPr>
      </w:pPr>
      <w:r w:rsidRPr="00AF0C59">
        <w:rPr>
          <w:rFonts w:ascii="Cambria" w:hAnsi="Cambria" w:cs="Calibri"/>
        </w:rPr>
        <w:t xml:space="preserve">Encourage the person to seek professional help. A physician, counselor, or </w:t>
      </w:r>
      <w:proofErr w:type="spellStart"/>
      <w:r w:rsidRPr="00AF0C59">
        <w:rPr>
          <w:rFonts w:ascii="Cambria" w:hAnsi="Cambria" w:cs="Calibri"/>
        </w:rPr>
        <w:t>LifeMatters</w:t>
      </w:r>
      <w:proofErr w:type="spellEnd"/>
      <w:r w:rsidRPr="00AF0C59">
        <w:rPr>
          <w:rFonts w:ascii="Cambria" w:hAnsi="Cambria" w:cs="Calibri"/>
        </w:rPr>
        <w:t xml:space="preserve"> (if they are a co-worker or immediate family member) are all good options. </w:t>
      </w:r>
      <w:r w:rsidR="009F0EE7" w:rsidRPr="009F0EE7">
        <w:rPr>
          <w:rFonts w:ascii="Calibri" w:hAnsi="Calibri" w:cs="Calibri"/>
        </w:rPr>
        <w:t>﻿</w:t>
      </w:r>
      <w:r w:rsidR="009F0EE7" w:rsidRPr="009F0EE7">
        <w:rPr>
          <w:rFonts w:ascii="Cambria" w:hAnsi="Cambria" w:cs="Calibri"/>
        </w:rPr>
        <w:t>In addition, they can call 988 to reach the Suicide &amp; Crisis Lifeline.</w:t>
      </w:r>
    </w:p>
    <w:p w14:paraId="1B443095" w14:textId="1F1FD8CC" w:rsidR="004868BB" w:rsidRPr="00AF0C59" w:rsidRDefault="004868BB" w:rsidP="00AF0C59">
      <w:pPr>
        <w:pStyle w:val="ListParagraph"/>
        <w:numPr>
          <w:ilvl w:val="0"/>
          <w:numId w:val="19"/>
        </w:numPr>
        <w:spacing w:after="200"/>
        <w:rPr>
          <w:rFonts w:ascii="Cambria" w:hAnsi="Cambria" w:cs="Calibri"/>
        </w:rPr>
      </w:pPr>
      <w:r w:rsidRPr="00AF0C59">
        <w:rPr>
          <w:rFonts w:ascii="Cambria" w:hAnsi="Cambria" w:cs="Calibri"/>
        </w:rPr>
        <w:t xml:space="preserve">Follow up. Check in with the person regularly. Remember that people have good and bad days. </w:t>
      </w:r>
    </w:p>
    <w:p w14:paraId="22088864" w14:textId="77777777" w:rsidR="004868BB" w:rsidRPr="004868BB" w:rsidRDefault="004868BB" w:rsidP="004868BB">
      <w:pPr>
        <w:spacing w:after="200"/>
        <w:rPr>
          <w:rFonts w:ascii="Cambria" w:hAnsi="Cambria" w:cs="Calibri"/>
        </w:rPr>
      </w:pPr>
      <w:r w:rsidRPr="004868BB">
        <w:rPr>
          <w:rFonts w:ascii="Cambria" w:hAnsi="Cambria" w:cs="Calibri"/>
        </w:rPr>
        <w:lastRenderedPageBreak/>
        <w:t xml:space="preserve">Helping someone who is struggling may bring up difficult feelings related to past experiences. </w:t>
      </w:r>
      <w:proofErr w:type="spellStart"/>
      <w:r w:rsidRPr="004868BB">
        <w:rPr>
          <w:rFonts w:ascii="Cambria" w:hAnsi="Cambria" w:cs="Calibri"/>
        </w:rPr>
        <w:t>LifeMatters</w:t>
      </w:r>
      <w:proofErr w:type="spellEnd"/>
      <w:r w:rsidRPr="004868BB">
        <w:rPr>
          <w:rFonts w:ascii="Cambria" w:hAnsi="Cambria" w:cs="Calibri"/>
        </w:rPr>
        <w:t xml:space="preserve"> can help you set boundaries and maintain your own self-care. Call anytime.</w:t>
      </w:r>
    </w:p>
    <w:p w14:paraId="05456FD1" w14:textId="1E5C96AB" w:rsidR="002A4A49" w:rsidRPr="004D16E7" w:rsidRDefault="002A4A49" w:rsidP="004868BB">
      <w:pPr>
        <w:spacing w:after="200"/>
        <w:rPr>
          <w:rFonts w:ascii="Cambria" w:hAnsi="Cambria" w:cs="Calibri"/>
        </w:rPr>
      </w:pPr>
      <w:r w:rsidRPr="002A4A49">
        <w:rPr>
          <w:rFonts w:ascii="Cambria" w:hAnsi="Cambria" w:cs="Calibri"/>
        </w:rPr>
        <w:t>Source: </w:t>
      </w:r>
      <w:r w:rsidR="004868BB">
        <w:rPr>
          <w:rFonts w:ascii="Cambria" w:hAnsi="Cambria" w:cs="Calibri"/>
        </w:rPr>
        <w:t>Life Advantages</w:t>
      </w:r>
    </w:p>
    <w:p w14:paraId="583E9443" w14:textId="77777777" w:rsidR="00F95991" w:rsidRPr="000373F1" w:rsidRDefault="00F95991" w:rsidP="00F95991">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by </w:t>
      </w:r>
      <w:proofErr w:type="spellStart"/>
      <w:r w:rsidRPr="000373F1">
        <w:rPr>
          <w:rStyle w:val="EmphasisA"/>
          <w:rFonts w:ascii="Cambria" w:hAnsi="Cambria"/>
          <w:color w:val="000000" w:themeColor="text1"/>
          <w:sz w:val="24"/>
        </w:rPr>
        <w:t>Empathia</w:t>
      </w:r>
      <w:proofErr w:type="spellEnd"/>
      <w:r w:rsidRPr="000373F1">
        <w:rPr>
          <w:rStyle w:val="EmphasisA"/>
          <w:rFonts w:ascii="Cambria" w:hAnsi="Cambria"/>
          <w:color w:val="000000" w:themeColor="text1"/>
          <w:sz w:val="24"/>
        </w:rPr>
        <w:t xml:space="preserve"> toll-free anytime. 1-800-367-7474</w:t>
      </w:r>
    </w:p>
    <w:p w14:paraId="73CAB909" w14:textId="77777777" w:rsidR="00F95991" w:rsidRPr="000373F1" w:rsidRDefault="00F95991" w:rsidP="00F95991">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43298149" w14:textId="77777777" w:rsidR="00F95991" w:rsidRPr="000373F1" w:rsidRDefault="00F95991" w:rsidP="00F95991">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gramStart"/>
      <w:r w:rsidRPr="000373F1">
        <w:rPr>
          <w:rStyle w:val="EmphasisA"/>
          <w:rFonts w:ascii="Cambria" w:hAnsi="Cambria"/>
          <w:color w:val="000000" w:themeColor="text1"/>
          <w:sz w:val="24"/>
        </w:rPr>
        <w:t>collect</w:t>
      </w:r>
      <w:proofErr w:type="gramEnd"/>
      <w:r w:rsidRPr="000373F1">
        <w:rPr>
          <w:rStyle w:val="EmphasisA"/>
          <w:rFonts w:ascii="Cambria" w:hAnsi="Cambria"/>
          <w:color w:val="000000" w:themeColor="text1"/>
          <w:sz w:val="24"/>
        </w:rPr>
        <w:t xml:space="preserve"> to 262-574-2509 if outside of North America</w:t>
      </w:r>
    </w:p>
    <w:p w14:paraId="2A51A078" w14:textId="77777777" w:rsidR="00F95991" w:rsidRPr="000373F1" w:rsidRDefault="00F95991" w:rsidP="00F95991">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 xml:space="preserve">Visit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online at </w:t>
      </w:r>
      <w:proofErr w:type="gramStart"/>
      <w:r w:rsidRPr="000373F1">
        <w:rPr>
          <w:rStyle w:val="EmphasisA"/>
          <w:rFonts w:ascii="Cambria" w:hAnsi="Cambria"/>
          <w:color w:val="000000" w:themeColor="text1"/>
          <w:sz w:val="24"/>
        </w:rPr>
        <w:t>mylifematters.com</w:t>
      </w:r>
      <w:proofErr w:type="gramEnd"/>
    </w:p>
    <w:p w14:paraId="1885D1FF" w14:textId="77777777" w:rsidR="00F95991" w:rsidRDefault="00F95991" w:rsidP="00F95991">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0B382558" w:rsidR="000373F1" w:rsidRPr="000373F1" w:rsidRDefault="00F95991" w:rsidP="00F95991">
      <w:pPr>
        <w:spacing w:after="200"/>
        <w:rPr>
          <w:rFonts w:ascii="Cambria" w:hAnsi="Cambria"/>
          <w:color w:val="000000" w:themeColor="text1"/>
        </w:rPr>
      </w:pPr>
      <w:r w:rsidRPr="000373F1">
        <w:rPr>
          <w:rFonts w:ascii="Cambria" w:hAnsi="Cambria"/>
          <w:color w:val="000000" w:themeColor="text1"/>
        </w:rPr>
        <w:t>©202</w:t>
      </w:r>
      <w:r>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BB1"/>
    <w:multiLevelType w:val="hybridMultilevel"/>
    <w:tmpl w:val="E2D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2E69"/>
    <w:multiLevelType w:val="hybridMultilevel"/>
    <w:tmpl w:val="0E960226"/>
    <w:lvl w:ilvl="0" w:tplc="62C8E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9493D"/>
    <w:multiLevelType w:val="hybridMultilevel"/>
    <w:tmpl w:val="B6FE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5084C"/>
    <w:multiLevelType w:val="hybridMultilevel"/>
    <w:tmpl w:val="ED60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5"/>
  </w:num>
  <w:num w:numId="2" w16cid:durableId="493381281">
    <w:abstractNumId w:val="18"/>
  </w:num>
  <w:num w:numId="3" w16cid:durableId="128862543">
    <w:abstractNumId w:val="7"/>
  </w:num>
  <w:num w:numId="4" w16cid:durableId="2059040379">
    <w:abstractNumId w:val="6"/>
  </w:num>
  <w:num w:numId="5" w16cid:durableId="2064594585">
    <w:abstractNumId w:val="14"/>
  </w:num>
  <w:num w:numId="6" w16cid:durableId="587731147">
    <w:abstractNumId w:val="16"/>
  </w:num>
  <w:num w:numId="7" w16cid:durableId="902331107">
    <w:abstractNumId w:val="9"/>
  </w:num>
  <w:num w:numId="8" w16cid:durableId="126241344">
    <w:abstractNumId w:val="11"/>
  </w:num>
  <w:num w:numId="9" w16cid:durableId="340468673">
    <w:abstractNumId w:val="17"/>
  </w:num>
  <w:num w:numId="10" w16cid:durableId="1917668604">
    <w:abstractNumId w:val="8"/>
  </w:num>
  <w:num w:numId="11" w16cid:durableId="325674711">
    <w:abstractNumId w:val="4"/>
  </w:num>
  <w:num w:numId="12" w16cid:durableId="861629249">
    <w:abstractNumId w:val="13"/>
  </w:num>
  <w:num w:numId="13" w16cid:durableId="64911368">
    <w:abstractNumId w:val="12"/>
  </w:num>
  <w:num w:numId="14" w16cid:durableId="1977180189">
    <w:abstractNumId w:val="3"/>
  </w:num>
  <w:num w:numId="15" w16cid:durableId="2041196366">
    <w:abstractNumId w:val="1"/>
  </w:num>
  <w:num w:numId="16" w16cid:durableId="43869193">
    <w:abstractNumId w:val="0"/>
  </w:num>
  <w:num w:numId="17" w16cid:durableId="576548745">
    <w:abstractNumId w:val="10"/>
  </w:num>
  <w:num w:numId="18" w16cid:durableId="758916328">
    <w:abstractNumId w:val="5"/>
  </w:num>
  <w:num w:numId="19" w16cid:durableId="36050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2074E6"/>
    <w:rsid w:val="002A3E09"/>
    <w:rsid w:val="002A4A49"/>
    <w:rsid w:val="002F331E"/>
    <w:rsid w:val="003E4249"/>
    <w:rsid w:val="004657CE"/>
    <w:rsid w:val="004868BB"/>
    <w:rsid w:val="004A77DC"/>
    <w:rsid w:val="004D16E7"/>
    <w:rsid w:val="00785A28"/>
    <w:rsid w:val="0083092C"/>
    <w:rsid w:val="008879DF"/>
    <w:rsid w:val="008A5BA3"/>
    <w:rsid w:val="0097155E"/>
    <w:rsid w:val="009E4B82"/>
    <w:rsid w:val="009F0EE7"/>
    <w:rsid w:val="009F66D6"/>
    <w:rsid w:val="00A61A30"/>
    <w:rsid w:val="00A663EE"/>
    <w:rsid w:val="00AF0C59"/>
    <w:rsid w:val="00AF1586"/>
    <w:rsid w:val="00B26E87"/>
    <w:rsid w:val="00BE0C92"/>
    <w:rsid w:val="00BE2E07"/>
    <w:rsid w:val="00C439C2"/>
    <w:rsid w:val="00CF2A3D"/>
    <w:rsid w:val="00D44F4A"/>
    <w:rsid w:val="00D45ACB"/>
    <w:rsid w:val="00DC0ED9"/>
    <w:rsid w:val="00F95991"/>
    <w:rsid w:val="00FA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435</Words>
  <Characters>2259</Characters>
  <Application>Microsoft Office Word</Application>
  <DocSecurity>0</DocSecurity>
  <Lines>53</Lines>
  <Paragraphs>40</Paragraphs>
  <ScaleCrop>false</ScaleCrop>
  <HeadingPairs>
    <vt:vector size="2" baseType="variant">
      <vt:variant>
        <vt:lpstr>Title</vt:lpstr>
      </vt:variant>
      <vt:variant>
        <vt:i4>1</vt:i4>
      </vt:variant>
    </vt:vector>
  </HeadingPairs>
  <TitlesOfParts>
    <vt:vector size="1" baseType="lpstr">
      <vt:lpstr>Responsible Gambling</vt:lpstr>
    </vt:vector>
  </TitlesOfParts>
  <Manager/>
  <Company/>
  <LinksUpToDate>false</LinksUpToDate>
  <CharactersWithSpaces>2654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Someone Who is Struggling</dc:title>
  <dc:subject>September 2023 Promotion</dc:subject>
  <dc:creator>Empathia, Inc.</dc:creator>
  <cp:keywords/>
  <dc:description/>
  <cp:lastModifiedBy>Denise Delvis</cp:lastModifiedBy>
  <cp:revision>30</cp:revision>
  <cp:lastPrinted>2022-12-15T21:05:00Z</cp:lastPrinted>
  <dcterms:created xsi:type="dcterms:W3CDTF">2022-09-19T16:59:00Z</dcterms:created>
  <dcterms:modified xsi:type="dcterms:W3CDTF">2023-08-02T21:12:00Z</dcterms:modified>
  <cp:category/>
</cp:coreProperties>
</file>