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B437" w14:textId="24CDE195" w:rsidR="002A3E09" w:rsidRPr="0066496D" w:rsidRDefault="007355AA" w:rsidP="000373F1">
      <w:pPr>
        <w:pStyle w:val="Title"/>
        <w:rPr>
          <w:rFonts w:ascii="Calibri" w:hAnsi="Calibri" w:cs="Calibri"/>
        </w:rPr>
      </w:pPr>
      <w:r>
        <w:rPr>
          <w:rFonts w:ascii="Calibri" w:hAnsi="Calibri" w:cs="Calibri"/>
        </w:rPr>
        <w:t>Family Conflict and the Holidays</w:t>
      </w:r>
    </w:p>
    <w:p w14:paraId="38CEAA1B" w14:textId="77777777" w:rsidR="002A3E09" w:rsidRPr="000373F1" w:rsidRDefault="002A3E09" w:rsidP="002A3E09">
      <w:pPr>
        <w:rPr>
          <w:rFonts w:ascii="Cambria" w:hAnsi="Cambria"/>
        </w:rPr>
      </w:pPr>
    </w:p>
    <w:p w14:paraId="41057536" w14:textId="57EFDA84" w:rsidR="007355AA" w:rsidRPr="007355AA" w:rsidRDefault="0012700A" w:rsidP="007355AA">
      <w:pPr>
        <w:spacing w:after="200"/>
        <w:rPr>
          <w:rFonts w:ascii="Calibri" w:hAnsi="Calibri" w:cs="Calibri"/>
        </w:rPr>
      </w:pPr>
      <w:r w:rsidRPr="0012700A">
        <w:rPr>
          <w:rFonts w:ascii="Calibri" w:hAnsi="Calibri" w:cs="Calibri"/>
        </w:rPr>
        <w:t>﻿</w:t>
      </w:r>
      <w:r w:rsidR="00624B89" w:rsidRPr="00624B89">
        <w:rPr>
          <w:rFonts w:ascii="Calibri" w:hAnsi="Calibri" w:cs="Calibri"/>
        </w:rPr>
        <w:t>﻿</w:t>
      </w:r>
      <w:r w:rsidR="00D8493C" w:rsidRPr="00D8493C">
        <w:rPr>
          <w:rFonts w:ascii="Calibri" w:hAnsi="Calibri" w:cs="Calibri"/>
        </w:rPr>
        <w:t>﻿</w:t>
      </w:r>
      <w:r w:rsidR="00465E62" w:rsidRPr="00465E62">
        <w:rPr>
          <w:rFonts w:ascii="Calibri" w:hAnsi="Calibri" w:cs="Calibri"/>
        </w:rPr>
        <w:t>﻿</w:t>
      </w:r>
      <w:r w:rsidR="009D4533" w:rsidRPr="009D4533">
        <w:rPr>
          <w:rFonts w:ascii="Calibri" w:hAnsi="Calibri" w:cs="Calibri"/>
        </w:rPr>
        <w:t>﻿</w:t>
      </w:r>
      <w:r w:rsidR="007355AA" w:rsidRPr="007355AA">
        <w:rPr>
          <w:rFonts w:ascii="Calibri" w:hAnsi="Calibri" w:cs="Calibri"/>
        </w:rPr>
        <w:t xml:space="preserve">Gatherings with family and friends over the holidays are sometimes a recipe for conflict. If you are concerned that family quarrels may derail a holiday celebration, these tips may help:  </w:t>
      </w:r>
    </w:p>
    <w:p w14:paraId="27500EB2" w14:textId="77777777" w:rsidR="007355AA" w:rsidRDefault="007355AA" w:rsidP="007355AA">
      <w:pPr>
        <w:pStyle w:val="ListParagraph"/>
        <w:numPr>
          <w:ilvl w:val="0"/>
          <w:numId w:val="54"/>
        </w:numPr>
        <w:spacing w:after="200"/>
        <w:rPr>
          <w:rFonts w:ascii="Calibri" w:hAnsi="Calibri" w:cs="Calibri"/>
        </w:rPr>
      </w:pPr>
      <w:r w:rsidRPr="007355AA">
        <w:rPr>
          <w:rFonts w:ascii="Calibri" w:hAnsi="Calibri" w:cs="Calibri"/>
        </w:rPr>
        <w:t>Avoid discussions about politics or other hot button topics. Politely decline to participate in conversations that you suspect will lead to disagreements.</w:t>
      </w:r>
    </w:p>
    <w:p w14:paraId="4F65D3D6" w14:textId="77777777" w:rsidR="007355AA" w:rsidRDefault="007355AA" w:rsidP="007355AA">
      <w:pPr>
        <w:pStyle w:val="ListParagraph"/>
        <w:numPr>
          <w:ilvl w:val="0"/>
          <w:numId w:val="54"/>
        </w:numPr>
        <w:spacing w:after="200"/>
        <w:rPr>
          <w:rFonts w:ascii="Calibri" w:hAnsi="Calibri" w:cs="Calibri"/>
        </w:rPr>
      </w:pPr>
      <w:r w:rsidRPr="007355AA">
        <w:rPr>
          <w:rFonts w:ascii="Calibri" w:hAnsi="Calibri" w:cs="Calibri"/>
        </w:rPr>
        <w:t>If someone’s behavior is upsetting you, explain why using “I” statements. For example: “I don’t like that nickname, and it hurts my feelings when you use it.”</w:t>
      </w:r>
    </w:p>
    <w:p w14:paraId="513BF5AB" w14:textId="01B672FC" w:rsidR="007355AA" w:rsidRPr="007355AA" w:rsidRDefault="007355AA" w:rsidP="007355AA">
      <w:pPr>
        <w:pStyle w:val="ListParagraph"/>
        <w:numPr>
          <w:ilvl w:val="0"/>
          <w:numId w:val="54"/>
        </w:numPr>
        <w:spacing w:after="200"/>
        <w:rPr>
          <w:rFonts w:ascii="Calibri" w:hAnsi="Calibri" w:cs="Calibri"/>
        </w:rPr>
      </w:pPr>
      <w:r w:rsidRPr="007355AA">
        <w:rPr>
          <w:rFonts w:ascii="Calibri" w:hAnsi="Calibri" w:cs="Calibri"/>
        </w:rPr>
        <w:t xml:space="preserve">Avoid passive-aggressive behavior, such as irritability, sarcasm, or talking behind someone’s back. </w:t>
      </w:r>
    </w:p>
    <w:p w14:paraId="044C7EB6" w14:textId="433F59FD" w:rsidR="007355AA" w:rsidRPr="007355AA" w:rsidRDefault="007355AA" w:rsidP="007355AA">
      <w:pPr>
        <w:pStyle w:val="ListParagraph"/>
        <w:numPr>
          <w:ilvl w:val="0"/>
          <w:numId w:val="54"/>
        </w:numPr>
        <w:spacing w:after="200"/>
        <w:rPr>
          <w:rFonts w:ascii="Calibri" w:hAnsi="Calibri" w:cs="Calibri"/>
        </w:rPr>
      </w:pPr>
      <w:r w:rsidRPr="007355AA">
        <w:rPr>
          <w:rFonts w:ascii="Calibri" w:hAnsi="Calibri" w:cs="Calibri"/>
        </w:rPr>
        <w:t xml:space="preserve">If you have a strained relationship with a family member, keep the lines of communication open. Set aside time to privately sort out your differences or discuss the conflict. When you can’t find common ground, agree to disagree.  </w:t>
      </w:r>
    </w:p>
    <w:p w14:paraId="43954C83" w14:textId="77777777" w:rsidR="007355AA" w:rsidRDefault="007355AA" w:rsidP="007355AA">
      <w:pPr>
        <w:pStyle w:val="ListParagraph"/>
        <w:numPr>
          <w:ilvl w:val="0"/>
          <w:numId w:val="54"/>
        </w:numPr>
        <w:spacing w:after="200"/>
        <w:rPr>
          <w:rFonts w:ascii="Calibri" w:hAnsi="Calibri" w:cs="Calibri"/>
        </w:rPr>
      </w:pPr>
      <w:r w:rsidRPr="007355AA">
        <w:rPr>
          <w:rFonts w:ascii="Calibri" w:hAnsi="Calibri" w:cs="Calibri"/>
        </w:rPr>
        <w:t>Own your mistakes. A sincere apology is one of the simplest ways to defuse conflict. If you were thoughtless or inappropriate, acknowledge that your behavior was out of line. Look for ways to improve communication and avoid disagreements in the future.</w:t>
      </w:r>
    </w:p>
    <w:p w14:paraId="11F83DD0" w14:textId="77777777" w:rsidR="007355AA" w:rsidRDefault="007355AA" w:rsidP="007355AA">
      <w:pPr>
        <w:pStyle w:val="ListParagraph"/>
        <w:numPr>
          <w:ilvl w:val="0"/>
          <w:numId w:val="54"/>
        </w:numPr>
        <w:spacing w:after="200"/>
        <w:rPr>
          <w:rFonts w:ascii="Calibri" w:hAnsi="Calibri" w:cs="Calibri"/>
        </w:rPr>
      </w:pPr>
      <w:r w:rsidRPr="007355AA">
        <w:rPr>
          <w:rFonts w:ascii="Calibri" w:hAnsi="Calibri" w:cs="Calibri"/>
        </w:rPr>
        <w:t xml:space="preserve">Ask a trusted family member for their thoughts on how to resolve a difficult or longstanding conflict. (It’s best to do this in a private setting.) Avoid drawing other people into the disagreement or fueling family gossip. </w:t>
      </w:r>
    </w:p>
    <w:p w14:paraId="31657C8B" w14:textId="7B6802CA" w:rsidR="007355AA" w:rsidRPr="007355AA" w:rsidRDefault="007355AA" w:rsidP="007355AA">
      <w:pPr>
        <w:pStyle w:val="ListParagraph"/>
        <w:numPr>
          <w:ilvl w:val="0"/>
          <w:numId w:val="54"/>
        </w:numPr>
        <w:spacing w:after="200"/>
        <w:rPr>
          <w:rFonts w:ascii="Calibri" w:hAnsi="Calibri" w:cs="Calibri"/>
        </w:rPr>
      </w:pPr>
      <w:r w:rsidRPr="007355AA">
        <w:rPr>
          <w:rFonts w:ascii="Calibri" w:hAnsi="Calibri" w:cs="Calibri"/>
        </w:rPr>
        <w:t>If you are struggling to curb your temper or avoid saying something that you may later regret, it’s best to put the conversation on hold. Consider taking a walk or doing a chore until you cool off.</w:t>
      </w:r>
    </w:p>
    <w:p w14:paraId="1D67BBFC" w14:textId="6040025B" w:rsidR="007355AA" w:rsidRPr="007355AA" w:rsidRDefault="007355AA" w:rsidP="007355AA">
      <w:pPr>
        <w:pStyle w:val="ListParagraph"/>
        <w:numPr>
          <w:ilvl w:val="0"/>
          <w:numId w:val="54"/>
        </w:numPr>
        <w:spacing w:after="200"/>
        <w:rPr>
          <w:rFonts w:ascii="Calibri" w:hAnsi="Calibri" w:cs="Calibri"/>
        </w:rPr>
      </w:pPr>
      <w:r w:rsidRPr="007355AA">
        <w:rPr>
          <w:rFonts w:ascii="Calibri" w:hAnsi="Calibri" w:cs="Calibri"/>
        </w:rPr>
        <w:t xml:space="preserve">Family dynamics often change as a person ages. It’s okay to take a step back from a family situation that no longer seems healthy. Distance yourself from aggressive behavior or abusive language.  </w:t>
      </w:r>
    </w:p>
    <w:p w14:paraId="5B731277" w14:textId="77777777" w:rsidR="007355AA" w:rsidRDefault="007355AA" w:rsidP="007355AA">
      <w:pPr>
        <w:spacing w:after="200"/>
        <w:rPr>
          <w:rFonts w:ascii="Calibri" w:hAnsi="Calibri" w:cs="Calibri"/>
        </w:rPr>
      </w:pPr>
      <w:r w:rsidRPr="007355AA">
        <w:rPr>
          <w:rFonts w:ascii="Calibri" w:hAnsi="Calibri" w:cs="Calibri"/>
        </w:rPr>
        <w:t xml:space="preserve">If family conflict is causing you stress, </w:t>
      </w:r>
      <w:proofErr w:type="spellStart"/>
      <w:r w:rsidRPr="007355AA">
        <w:rPr>
          <w:rFonts w:ascii="Calibri" w:hAnsi="Calibri" w:cs="Calibri"/>
        </w:rPr>
        <w:t>LifeMatters</w:t>
      </w:r>
      <w:proofErr w:type="spellEnd"/>
      <w:r w:rsidRPr="007355AA">
        <w:rPr>
          <w:rFonts w:ascii="Calibri" w:hAnsi="Calibri" w:cs="Calibri"/>
        </w:rPr>
        <w:t xml:space="preserve"> can help. We’re available 24/7/365, even on holidays.</w:t>
      </w:r>
    </w:p>
    <w:p w14:paraId="10E732E3" w14:textId="03868A44" w:rsidR="002650B5" w:rsidRPr="00465E62" w:rsidRDefault="002650B5" w:rsidP="007355AA">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0D2DDEC" w14:textId="598F8F23" w:rsidR="009D4533" w:rsidRPr="006C0094" w:rsidRDefault="00BE0C92" w:rsidP="006C0094">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2C0B5196"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1"/>
  </w:num>
  <w:num w:numId="2" w16cid:durableId="493381281">
    <w:abstractNumId w:val="50"/>
  </w:num>
  <w:num w:numId="3" w16cid:durableId="128862543">
    <w:abstractNumId w:val="10"/>
  </w:num>
  <w:num w:numId="4" w16cid:durableId="2059040379">
    <w:abstractNumId w:val="9"/>
  </w:num>
  <w:num w:numId="5" w16cid:durableId="2064594585">
    <w:abstractNumId w:val="40"/>
  </w:num>
  <w:num w:numId="6" w16cid:durableId="587731147">
    <w:abstractNumId w:val="43"/>
  </w:num>
  <w:num w:numId="7" w16cid:durableId="902331107">
    <w:abstractNumId w:val="19"/>
  </w:num>
  <w:num w:numId="8" w16cid:durableId="126241344">
    <w:abstractNumId w:val="25"/>
  </w:num>
  <w:num w:numId="9" w16cid:durableId="340468673">
    <w:abstractNumId w:val="45"/>
  </w:num>
  <w:num w:numId="10" w16cid:durableId="1917668604">
    <w:abstractNumId w:val="11"/>
  </w:num>
  <w:num w:numId="11" w16cid:durableId="325674711">
    <w:abstractNumId w:val="4"/>
  </w:num>
  <w:num w:numId="12" w16cid:durableId="861629249">
    <w:abstractNumId w:val="35"/>
  </w:num>
  <w:num w:numId="13" w16cid:durableId="64911368">
    <w:abstractNumId w:val="34"/>
  </w:num>
  <w:num w:numId="14" w16cid:durableId="1977180189">
    <w:abstractNumId w:val="3"/>
  </w:num>
  <w:num w:numId="15" w16cid:durableId="2041196366">
    <w:abstractNumId w:val="0"/>
  </w:num>
  <w:num w:numId="16" w16cid:durableId="1980721807">
    <w:abstractNumId w:val="28"/>
  </w:num>
  <w:num w:numId="17" w16cid:durableId="1761675303">
    <w:abstractNumId w:val="51"/>
  </w:num>
  <w:num w:numId="18" w16cid:durableId="494304947">
    <w:abstractNumId w:val="49"/>
  </w:num>
  <w:num w:numId="19" w16cid:durableId="1961035786">
    <w:abstractNumId w:val="6"/>
  </w:num>
  <w:num w:numId="20" w16cid:durableId="843474338">
    <w:abstractNumId w:val="26"/>
  </w:num>
  <w:num w:numId="21" w16cid:durableId="1567493632">
    <w:abstractNumId w:val="32"/>
  </w:num>
  <w:num w:numId="22" w16cid:durableId="1898055534">
    <w:abstractNumId w:val="23"/>
  </w:num>
  <w:num w:numId="23" w16cid:durableId="1550342573">
    <w:abstractNumId w:val="53"/>
  </w:num>
  <w:num w:numId="24" w16cid:durableId="561334120">
    <w:abstractNumId w:val="8"/>
  </w:num>
  <w:num w:numId="25" w16cid:durableId="1272780170">
    <w:abstractNumId w:val="5"/>
  </w:num>
  <w:num w:numId="26" w16cid:durableId="1343824962">
    <w:abstractNumId w:val="21"/>
  </w:num>
  <w:num w:numId="27" w16cid:durableId="1182206177">
    <w:abstractNumId w:val="24"/>
  </w:num>
  <w:num w:numId="28" w16cid:durableId="668754140">
    <w:abstractNumId w:val="42"/>
  </w:num>
  <w:num w:numId="29" w16cid:durableId="753934765">
    <w:abstractNumId w:val="16"/>
  </w:num>
  <w:num w:numId="30" w16cid:durableId="1474103219">
    <w:abstractNumId w:val="7"/>
  </w:num>
  <w:num w:numId="31" w16cid:durableId="808206279">
    <w:abstractNumId w:val="30"/>
  </w:num>
  <w:num w:numId="32" w16cid:durableId="959146164">
    <w:abstractNumId w:val="52"/>
  </w:num>
  <w:num w:numId="33" w16cid:durableId="1788545902">
    <w:abstractNumId w:val="14"/>
  </w:num>
  <w:num w:numId="34" w16cid:durableId="1452282046">
    <w:abstractNumId w:val="47"/>
  </w:num>
  <w:num w:numId="35" w16cid:durableId="1861703629">
    <w:abstractNumId w:val="44"/>
  </w:num>
  <w:num w:numId="36" w16cid:durableId="740374249">
    <w:abstractNumId w:val="29"/>
  </w:num>
  <w:num w:numId="37" w16cid:durableId="708802095">
    <w:abstractNumId w:val="22"/>
  </w:num>
  <w:num w:numId="38" w16cid:durableId="378479702">
    <w:abstractNumId w:val="38"/>
  </w:num>
  <w:num w:numId="39" w16cid:durableId="347678263">
    <w:abstractNumId w:val="17"/>
  </w:num>
  <w:num w:numId="40" w16cid:durableId="635453921">
    <w:abstractNumId w:val="48"/>
  </w:num>
  <w:num w:numId="41" w16cid:durableId="495151150">
    <w:abstractNumId w:val="1"/>
  </w:num>
  <w:num w:numId="42" w16cid:durableId="279072864">
    <w:abstractNumId w:val="12"/>
  </w:num>
  <w:num w:numId="43" w16cid:durableId="1386493254">
    <w:abstractNumId w:val="13"/>
  </w:num>
  <w:num w:numId="44" w16cid:durableId="206454429">
    <w:abstractNumId w:val="39"/>
  </w:num>
  <w:num w:numId="45" w16cid:durableId="359933562">
    <w:abstractNumId w:val="31"/>
  </w:num>
  <w:num w:numId="46" w16cid:durableId="881818822">
    <w:abstractNumId w:val="33"/>
  </w:num>
  <w:num w:numId="47" w16cid:durableId="779956578">
    <w:abstractNumId w:val="18"/>
  </w:num>
  <w:num w:numId="48" w16cid:durableId="1438409754">
    <w:abstractNumId w:val="2"/>
  </w:num>
  <w:num w:numId="49" w16cid:durableId="1830706624">
    <w:abstractNumId w:val="37"/>
  </w:num>
  <w:num w:numId="50" w16cid:durableId="1975404710">
    <w:abstractNumId w:val="27"/>
  </w:num>
  <w:num w:numId="51" w16cid:durableId="972831015">
    <w:abstractNumId w:val="36"/>
  </w:num>
  <w:num w:numId="52" w16cid:durableId="1417895051">
    <w:abstractNumId w:val="20"/>
  </w:num>
  <w:num w:numId="53" w16cid:durableId="1303274358">
    <w:abstractNumId w:val="46"/>
  </w:num>
  <w:num w:numId="54" w16cid:durableId="1199395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C2E77"/>
    <w:rsid w:val="0012700A"/>
    <w:rsid w:val="00172DCF"/>
    <w:rsid w:val="00175BC6"/>
    <w:rsid w:val="00184D2C"/>
    <w:rsid w:val="001A6542"/>
    <w:rsid w:val="001C0690"/>
    <w:rsid w:val="002074E6"/>
    <w:rsid w:val="002650B5"/>
    <w:rsid w:val="002A3E09"/>
    <w:rsid w:val="002A4A49"/>
    <w:rsid w:val="002F331E"/>
    <w:rsid w:val="00351ACD"/>
    <w:rsid w:val="00404498"/>
    <w:rsid w:val="004657CE"/>
    <w:rsid w:val="00465E62"/>
    <w:rsid w:val="004A4E92"/>
    <w:rsid w:val="004A77DC"/>
    <w:rsid w:val="004D16E7"/>
    <w:rsid w:val="005D7F17"/>
    <w:rsid w:val="00624B89"/>
    <w:rsid w:val="0066496D"/>
    <w:rsid w:val="006C0094"/>
    <w:rsid w:val="007252F3"/>
    <w:rsid w:val="007355AA"/>
    <w:rsid w:val="00763005"/>
    <w:rsid w:val="00764244"/>
    <w:rsid w:val="00785A28"/>
    <w:rsid w:val="007C0B53"/>
    <w:rsid w:val="007C1294"/>
    <w:rsid w:val="007C3DCC"/>
    <w:rsid w:val="0083092C"/>
    <w:rsid w:val="00871499"/>
    <w:rsid w:val="008879DF"/>
    <w:rsid w:val="008A4EB7"/>
    <w:rsid w:val="008A5BA3"/>
    <w:rsid w:val="008F46F6"/>
    <w:rsid w:val="009114AD"/>
    <w:rsid w:val="009D4533"/>
    <w:rsid w:val="009E4B82"/>
    <w:rsid w:val="009F66D6"/>
    <w:rsid w:val="00A0580C"/>
    <w:rsid w:val="00A663EE"/>
    <w:rsid w:val="00AA3226"/>
    <w:rsid w:val="00AF1586"/>
    <w:rsid w:val="00B03C9A"/>
    <w:rsid w:val="00B3380D"/>
    <w:rsid w:val="00B3708C"/>
    <w:rsid w:val="00BD5C11"/>
    <w:rsid w:val="00BE0C92"/>
    <w:rsid w:val="00BE2E07"/>
    <w:rsid w:val="00C439C2"/>
    <w:rsid w:val="00CD23F9"/>
    <w:rsid w:val="00D247D2"/>
    <w:rsid w:val="00D45ACB"/>
    <w:rsid w:val="00D8493C"/>
    <w:rsid w:val="00DC0ED9"/>
    <w:rsid w:val="00E25BFA"/>
    <w:rsid w:val="00E67303"/>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354</Words>
  <Characters>1823</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Preparing for Flu Season</vt:lpstr>
    </vt:vector>
  </TitlesOfParts>
  <Manager/>
  <Company/>
  <LinksUpToDate>false</LinksUpToDate>
  <CharactersWithSpaces>2155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Conflict and the Holidays</dc:title>
  <dc:subject>December 2024 Promotion</dc:subject>
  <dc:creator>Empathia, Inc.</dc:creator>
  <cp:keywords/>
  <dc:description/>
  <cp:lastModifiedBy>Denise Delvis</cp:lastModifiedBy>
  <cp:revision>52</cp:revision>
  <cp:lastPrinted>2022-12-15T21:05:00Z</cp:lastPrinted>
  <dcterms:created xsi:type="dcterms:W3CDTF">2022-09-19T16:59:00Z</dcterms:created>
  <dcterms:modified xsi:type="dcterms:W3CDTF">2024-11-05T22:48:00Z</dcterms:modified>
  <cp:category/>
</cp:coreProperties>
</file>