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AA1B" w14:textId="24E1F72D" w:rsidR="002A3E09" w:rsidRPr="000373F1" w:rsidRDefault="00D30195" w:rsidP="00D30195">
      <w:pPr>
        <w:spacing w:after="400"/>
        <w:rPr>
          <w:rFonts w:ascii="Cambria" w:hAnsi="Cambria"/>
        </w:rPr>
      </w:pPr>
      <w:r w:rsidRPr="00D30195">
        <w:rPr>
          <w:rFonts w:ascii="Calibri" w:eastAsiaTheme="majorEastAsia" w:hAnsi="Calibri" w:cs="Calibri"/>
          <w:spacing w:val="-10"/>
          <w:kern w:val="28"/>
          <w:sz w:val="56"/>
          <w:szCs w:val="56"/>
        </w:rPr>
        <w:t>﻿Respectful Workplace Behavior During an Election</w:t>
      </w:r>
    </w:p>
    <w:p w14:paraId="4BA1CDE0" w14:textId="728F953D" w:rsidR="00D30195" w:rsidRPr="00D30195" w:rsidRDefault="00B03BC2" w:rsidP="00D30195">
      <w:pPr>
        <w:spacing w:after="200"/>
        <w:rPr>
          <w:rFonts w:ascii="Calibri" w:hAnsi="Calibri" w:cs="Calibri"/>
        </w:rPr>
      </w:pPr>
      <w:r w:rsidRPr="00B03BC2">
        <w:rPr>
          <w:rFonts w:ascii="Calibri" w:hAnsi="Calibri" w:cs="Calibri"/>
        </w:rPr>
        <w:t>﻿</w:t>
      </w:r>
      <w:r w:rsidR="00D30195" w:rsidRPr="00D30195">
        <w:rPr>
          <w:rFonts w:ascii="Calibri" w:hAnsi="Calibri" w:cs="Calibri"/>
        </w:rPr>
        <w:t>﻿Emotions may be running high in the weeks surrounding an election. People may have strong feelings on both sides about the campaigns, the candidates, and the results. You and your co-workers may be:</w:t>
      </w:r>
    </w:p>
    <w:p w14:paraId="1963EDA8" w14:textId="2BFD27CC" w:rsidR="00D30195" w:rsidRPr="00D30195" w:rsidRDefault="00D30195" w:rsidP="00D30195">
      <w:pPr>
        <w:pStyle w:val="ListParagraph"/>
        <w:numPr>
          <w:ilvl w:val="0"/>
          <w:numId w:val="44"/>
        </w:numPr>
        <w:spacing w:after="200"/>
        <w:rPr>
          <w:rFonts w:ascii="Calibri" w:hAnsi="Calibri" w:cs="Calibri"/>
        </w:rPr>
      </w:pPr>
      <w:r w:rsidRPr="00D30195">
        <w:rPr>
          <w:rFonts w:ascii="Calibri" w:hAnsi="Calibri" w:cs="Calibri"/>
        </w:rPr>
        <w:t>Talking more about the election or what might happen</w:t>
      </w:r>
    </w:p>
    <w:p w14:paraId="29A1135C" w14:textId="7B55DE89" w:rsidR="00D30195" w:rsidRPr="00D30195" w:rsidRDefault="00D30195" w:rsidP="00D30195">
      <w:pPr>
        <w:pStyle w:val="ListParagraph"/>
        <w:numPr>
          <w:ilvl w:val="0"/>
          <w:numId w:val="44"/>
        </w:numPr>
        <w:spacing w:after="200"/>
        <w:rPr>
          <w:rFonts w:ascii="Calibri" w:hAnsi="Calibri" w:cs="Calibri"/>
        </w:rPr>
      </w:pPr>
      <w:r w:rsidRPr="00D30195">
        <w:rPr>
          <w:rFonts w:ascii="Calibri" w:hAnsi="Calibri" w:cs="Calibri"/>
        </w:rPr>
        <w:t>Checking the Internet and social media sites for updates more frequently</w:t>
      </w:r>
    </w:p>
    <w:p w14:paraId="779352D7" w14:textId="77777777" w:rsidR="00D30195" w:rsidRDefault="00D30195" w:rsidP="00D30195">
      <w:pPr>
        <w:pStyle w:val="ListParagraph"/>
        <w:numPr>
          <w:ilvl w:val="0"/>
          <w:numId w:val="44"/>
        </w:numPr>
        <w:spacing w:after="200"/>
        <w:rPr>
          <w:rFonts w:ascii="Calibri" w:hAnsi="Calibri" w:cs="Calibri"/>
        </w:rPr>
      </w:pPr>
      <w:r w:rsidRPr="00D30195">
        <w:rPr>
          <w:rFonts w:ascii="Calibri" w:hAnsi="Calibri" w:cs="Calibri"/>
        </w:rPr>
        <w:t>Avoiding people who have opposing viewpoints or feeling tense around them</w:t>
      </w:r>
    </w:p>
    <w:p w14:paraId="2C502239" w14:textId="33D46E2C" w:rsidR="00D30195" w:rsidRPr="00D30195" w:rsidRDefault="00D30195" w:rsidP="00D30195">
      <w:pPr>
        <w:pStyle w:val="ListParagraph"/>
        <w:numPr>
          <w:ilvl w:val="0"/>
          <w:numId w:val="44"/>
        </w:numPr>
        <w:spacing w:after="200"/>
        <w:rPr>
          <w:rFonts w:ascii="Calibri" w:hAnsi="Calibri" w:cs="Calibri"/>
        </w:rPr>
      </w:pPr>
      <w:r w:rsidRPr="00D30195">
        <w:rPr>
          <w:rFonts w:ascii="Calibri" w:hAnsi="Calibri" w:cs="Calibri"/>
        </w:rPr>
        <w:t xml:space="preserve">Feeling anxious about the impact the election may have on your personal life </w:t>
      </w:r>
      <w:r w:rsidRPr="00D30195">
        <w:rPr>
          <w:rFonts w:ascii="Calibri" w:hAnsi="Calibri" w:cs="Calibri"/>
        </w:rPr>
        <w:tab/>
        <w:t xml:space="preserve">or future plans  </w:t>
      </w:r>
    </w:p>
    <w:p w14:paraId="193DC119" w14:textId="69DDFF89" w:rsidR="00D30195" w:rsidRPr="00D30195" w:rsidRDefault="00D30195" w:rsidP="00D30195">
      <w:pPr>
        <w:spacing w:after="200"/>
        <w:rPr>
          <w:rFonts w:ascii="Calibri" w:hAnsi="Calibri" w:cs="Calibri"/>
        </w:rPr>
      </w:pPr>
      <w:r w:rsidRPr="00D30195">
        <w:rPr>
          <w:rFonts w:ascii="Calibri" w:hAnsi="Calibri" w:cs="Calibri"/>
        </w:rPr>
        <w:t>It is important to behave appropriately when discussing the election and other current events at work. These guidelines may be helpful:</w:t>
      </w:r>
    </w:p>
    <w:p w14:paraId="71258E22" w14:textId="29A213B8" w:rsidR="00D30195" w:rsidRPr="00D30195" w:rsidRDefault="00D30195" w:rsidP="00D30195">
      <w:pPr>
        <w:pStyle w:val="ListParagraph"/>
        <w:numPr>
          <w:ilvl w:val="0"/>
          <w:numId w:val="44"/>
        </w:numPr>
        <w:spacing w:after="200"/>
        <w:rPr>
          <w:rFonts w:ascii="Calibri" w:hAnsi="Calibri" w:cs="Calibri"/>
        </w:rPr>
      </w:pPr>
      <w:r w:rsidRPr="00D30195">
        <w:rPr>
          <w:rFonts w:ascii="Calibri" w:hAnsi="Calibri" w:cs="Calibri"/>
        </w:rPr>
        <w:t xml:space="preserve">Be sensitive. Some people may be experiencing strong emotions. Avoid hurtful remarks or “pouring salt in the wound.” Stick to neutral topics of conversation. </w:t>
      </w:r>
    </w:p>
    <w:p w14:paraId="48CA9514" w14:textId="19BAFFB7" w:rsidR="00D30195" w:rsidRPr="00D30195" w:rsidRDefault="00D30195" w:rsidP="00D30195">
      <w:pPr>
        <w:pStyle w:val="ListParagraph"/>
        <w:numPr>
          <w:ilvl w:val="0"/>
          <w:numId w:val="44"/>
        </w:numPr>
        <w:spacing w:after="200"/>
        <w:rPr>
          <w:rFonts w:ascii="Calibri" w:hAnsi="Calibri" w:cs="Calibri"/>
        </w:rPr>
      </w:pPr>
      <w:r w:rsidRPr="00D30195">
        <w:rPr>
          <w:rFonts w:ascii="Calibri" w:hAnsi="Calibri" w:cs="Calibri"/>
        </w:rPr>
        <w:t xml:space="preserve">Stay focused on work. If you are having difficulty concentrating, engage in a quick mindful meditation exercise. </w:t>
      </w:r>
    </w:p>
    <w:p w14:paraId="2C46AD6A" w14:textId="7A67D5D5" w:rsidR="00D30195" w:rsidRPr="00D30195" w:rsidRDefault="00D30195" w:rsidP="00D30195">
      <w:pPr>
        <w:pStyle w:val="ListParagraph"/>
        <w:numPr>
          <w:ilvl w:val="0"/>
          <w:numId w:val="45"/>
        </w:numPr>
        <w:spacing w:after="200"/>
        <w:rPr>
          <w:rFonts w:ascii="Calibri" w:hAnsi="Calibri" w:cs="Calibri"/>
        </w:rPr>
      </w:pPr>
      <w:r w:rsidRPr="00D30195">
        <w:rPr>
          <w:rFonts w:ascii="Calibri" w:hAnsi="Calibri" w:cs="Calibri"/>
        </w:rPr>
        <w:t>Maintain appropriate workplace conduct. If it is difficult to rein in your emotions, either change the subject or politely withdraw from the conversation. Treat all co-workers with respect, regardless of your differences.</w:t>
      </w:r>
    </w:p>
    <w:p w14:paraId="2E777953" w14:textId="7C834370" w:rsidR="00D30195" w:rsidRPr="00D30195" w:rsidRDefault="00D30195" w:rsidP="00D30195">
      <w:pPr>
        <w:pStyle w:val="ListParagraph"/>
        <w:numPr>
          <w:ilvl w:val="0"/>
          <w:numId w:val="45"/>
        </w:numPr>
        <w:spacing w:after="200"/>
        <w:rPr>
          <w:rFonts w:ascii="Calibri" w:hAnsi="Calibri" w:cs="Calibri"/>
        </w:rPr>
      </w:pPr>
      <w:r w:rsidRPr="00D30195">
        <w:rPr>
          <w:rFonts w:ascii="Calibri" w:hAnsi="Calibri" w:cs="Calibri"/>
        </w:rPr>
        <w:t xml:space="preserve">If customers share thoughts about the election, remain neutral. Keep your personal opinions out of the conversation and stay focused on the task at hand.  </w:t>
      </w:r>
    </w:p>
    <w:p w14:paraId="3876395F" w14:textId="3C11648A" w:rsidR="00D30195" w:rsidRPr="00D30195" w:rsidRDefault="00D30195" w:rsidP="00D30195">
      <w:pPr>
        <w:pStyle w:val="ListParagraph"/>
        <w:numPr>
          <w:ilvl w:val="0"/>
          <w:numId w:val="45"/>
        </w:numPr>
        <w:spacing w:after="200"/>
        <w:rPr>
          <w:rFonts w:ascii="Calibri" w:hAnsi="Calibri" w:cs="Calibri"/>
        </w:rPr>
      </w:pPr>
      <w:r w:rsidRPr="00D30195">
        <w:rPr>
          <w:rFonts w:ascii="Calibri" w:hAnsi="Calibri" w:cs="Calibri"/>
        </w:rPr>
        <w:t>Recharge. If you are feeling tired or stressed, use your scheduled breaks to regroup. Take a walk, read something you enjoy, or watch a fun video. Practice good self-care by eating healthy, exercising, and sleeping between seven and nine hours per night.</w:t>
      </w:r>
    </w:p>
    <w:p w14:paraId="2A83D1A5" w14:textId="77777777" w:rsidR="00D30195" w:rsidRPr="00D30195" w:rsidRDefault="00D30195" w:rsidP="00D30195">
      <w:pPr>
        <w:spacing w:after="200"/>
        <w:rPr>
          <w:rFonts w:ascii="Calibri" w:hAnsi="Calibri" w:cs="Calibri"/>
        </w:rPr>
      </w:pPr>
      <w:r w:rsidRPr="00D30195">
        <w:rPr>
          <w:rFonts w:ascii="Calibri" w:hAnsi="Calibri" w:cs="Calibri"/>
        </w:rPr>
        <w:t xml:space="preserve">If you are feeling stressed or anxious about election season, </w:t>
      </w:r>
      <w:proofErr w:type="spellStart"/>
      <w:r w:rsidRPr="00D30195">
        <w:rPr>
          <w:rFonts w:ascii="Calibri" w:hAnsi="Calibri" w:cs="Calibri"/>
        </w:rPr>
        <w:t>LifeMatters</w:t>
      </w:r>
      <w:proofErr w:type="spellEnd"/>
      <w:r w:rsidRPr="00D30195">
        <w:rPr>
          <w:rFonts w:ascii="Calibri" w:hAnsi="Calibri" w:cs="Calibri"/>
        </w:rPr>
        <w:t xml:space="preserve"> can help. Call 24/7/365.</w:t>
      </w:r>
    </w:p>
    <w:p w14:paraId="10E732E3" w14:textId="1E0E8282" w:rsidR="002650B5" w:rsidRPr="0066496D" w:rsidRDefault="002650B5" w:rsidP="00D30195">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390D4637" w14:textId="3418BB65" w:rsidR="002650B5" w:rsidRPr="0066496D" w:rsidRDefault="00BE0C92"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555A1"/>
    <w:multiLevelType w:val="hybridMultilevel"/>
    <w:tmpl w:val="7FEE64EE"/>
    <w:lvl w:ilvl="0" w:tplc="405A1CC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952E3"/>
    <w:multiLevelType w:val="hybridMultilevel"/>
    <w:tmpl w:val="D542ECDC"/>
    <w:lvl w:ilvl="0" w:tplc="405A1CC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35F64"/>
    <w:multiLevelType w:val="hybridMultilevel"/>
    <w:tmpl w:val="709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F01CF"/>
    <w:multiLevelType w:val="hybridMultilevel"/>
    <w:tmpl w:val="32703C5E"/>
    <w:lvl w:ilvl="0" w:tplc="04090001">
      <w:start w:val="1"/>
      <w:numFmt w:val="bullet"/>
      <w:lvlText w:val=""/>
      <w:lvlJc w:val="left"/>
      <w:pPr>
        <w:ind w:left="720" w:hanging="360"/>
      </w:pPr>
      <w:rPr>
        <w:rFonts w:ascii="Symbol" w:hAnsi="Symbol" w:hint="default"/>
      </w:rPr>
    </w:lvl>
    <w:lvl w:ilvl="1" w:tplc="665431D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2"/>
  </w:num>
  <w:num w:numId="2" w16cid:durableId="493381281">
    <w:abstractNumId w:val="41"/>
  </w:num>
  <w:num w:numId="3" w16cid:durableId="128862543">
    <w:abstractNumId w:val="9"/>
  </w:num>
  <w:num w:numId="4" w16cid:durableId="2059040379">
    <w:abstractNumId w:val="8"/>
  </w:num>
  <w:num w:numId="5" w16cid:durableId="2064594585">
    <w:abstractNumId w:val="31"/>
  </w:num>
  <w:num w:numId="6" w16cid:durableId="587731147">
    <w:abstractNumId w:val="35"/>
  </w:num>
  <w:num w:numId="7" w16cid:durableId="902331107">
    <w:abstractNumId w:val="16"/>
  </w:num>
  <w:num w:numId="8" w16cid:durableId="126241344">
    <w:abstractNumId w:val="21"/>
  </w:num>
  <w:num w:numId="9" w16cid:durableId="340468673">
    <w:abstractNumId w:val="37"/>
  </w:num>
  <w:num w:numId="10" w16cid:durableId="1917668604">
    <w:abstractNumId w:val="10"/>
  </w:num>
  <w:num w:numId="11" w16cid:durableId="325674711">
    <w:abstractNumId w:val="3"/>
  </w:num>
  <w:num w:numId="12" w16cid:durableId="861629249">
    <w:abstractNumId w:val="28"/>
  </w:num>
  <w:num w:numId="13" w16cid:durableId="64911368">
    <w:abstractNumId w:val="27"/>
  </w:num>
  <w:num w:numId="14" w16cid:durableId="1977180189">
    <w:abstractNumId w:val="2"/>
  </w:num>
  <w:num w:numId="15" w16cid:durableId="2041196366">
    <w:abstractNumId w:val="0"/>
  </w:num>
  <w:num w:numId="16" w16cid:durableId="1980721807">
    <w:abstractNumId w:val="23"/>
  </w:num>
  <w:num w:numId="17" w16cid:durableId="1761675303">
    <w:abstractNumId w:val="42"/>
  </w:num>
  <w:num w:numId="18" w16cid:durableId="494304947">
    <w:abstractNumId w:val="40"/>
  </w:num>
  <w:num w:numId="19" w16cid:durableId="1961035786">
    <w:abstractNumId w:val="5"/>
  </w:num>
  <w:num w:numId="20" w16cid:durableId="843474338">
    <w:abstractNumId w:val="22"/>
  </w:num>
  <w:num w:numId="21" w16cid:durableId="1567493632">
    <w:abstractNumId w:val="26"/>
  </w:num>
  <w:num w:numId="22" w16cid:durableId="1898055534">
    <w:abstractNumId w:val="19"/>
  </w:num>
  <w:num w:numId="23" w16cid:durableId="1550342573">
    <w:abstractNumId w:val="44"/>
  </w:num>
  <w:num w:numId="24" w16cid:durableId="561334120">
    <w:abstractNumId w:val="7"/>
  </w:num>
  <w:num w:numId="25" w16cid:durableId="1272780170">
    <w:abstractNumId w:val="4"/>
  </w:num>
  <w:num w:numId="26" w16cid:durableId="1343824962">
    <w:abstractNumId w:val="17"/>
  </w:num>
  <w:num w:numId="27" w16cid:durableId="1182206177">
    <w:abstractNumId w:val="20"/>
  </w:num>
  <w:num w:numId="28" w16cid:durableId="668754140">
    <w:abstractNumId w:val="34"/>
  </w:num>
  <w:num w:numId="29" w16cid:durableId="753934765">
    <w:abstractNumId w:val="12"/>
  </w:num>
  <w:num w:numId="30" w16cid:durableId="1474103219">
    <w:abstractNumId w:val="6"/>
  </w:num>
  <w:num w:numId="31" w16cid:durableId="808206279">
    <w:abstractNumId w:val="25"/>
  </w:num>
  <w:num w:numId="32" w16cid:durableId="959146164">
    <w:abstractNumId w:val="43"/>
  </w:num>
  <w:num w:numId="33" w16cid:durableId="1788545902">
    <w:abstractNumId w:val="11"/>
  </w:num>
  <w:num w:numId="34" w16cid:durableId="1452282046">
    <w:abstractNumId w:val="38"/>
  </w:num>
  <w:num w:numId="35" w16cid:durableId="1861703629">
    <w:abstractNumId w:val="36"/>
  </w:num>
  <w:num w:numId="36" w16cid:durableId="740374249">
    <w:abstractNumId w:val="24"/>
  </w:num>
  <w:num w:numId="37" w16cid:durableId="708802095">
    <w:abstractNumId w:val="18"/>
  </w:num>
  <w:num w:numId="38" w16cid:durableId="378479702">
    <w:abstractNumId w:val="30"/>
  </w:num>
  <w:num w:numId="39" w16cid:durableId="347678263">
    <w:abstractNumId w:val="14"/>
  </w:num>
  <w:num w:numId="40" w16cid:durableId="635453921">
    <w:abstractNumId w:val="39"/>
  </w:num>
  <w:num w:numId="41" w16cid:durableId="495151150">
    <w:abstractNumId w:val="1"/>
  </w:num>
  <w:num w:numId="42" w16cid:durableId="1708138103">
    <w:abstractNumId w:val="33"/>
  </w:num>
  <w:num w:numId="43" w16cid:durableId="856038770">
    <w:abstractNumId w:val="29"/>
  </w:num>
  <w:num w:numId="44" w16cid:durableId="2059546667">
    <w:abstractNumId w:val="15"/>
  </w:num>
  <w:num w:numId="45" w16cid:durableId="1961496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67C41"/>
    <w:rsid w:val="000C2E77"/>
    <w:rsid w:val="0012700A"/>
    <w:rsid w:val="00175BC6"/>
    <w:rsid w:val="00184D2C"/>
    <w:rsid w:val="001A6542"/>
    <w:rsid w:val="001C0690"/>
    <w:rsid w:val="002074E6"/>
    <w:rsid w:val="002650B5"/>
    <w:rsid w:val="002A3E09"/>
    <w:rsid w:val="002A4A49"/>
    <w:rsid w:val="002F331E"/>
    <w:rsid w:val="00351ACD"/>
    <w:rsid w:val="00404498"/>
    <w:rsid w:val="004657CE"/>
    <w:rsid w:val="004A4E92"/>
    <w:rsid w:val="004A77DC"/>
    <w:rsid w:val="004D16E7"/>
    <w:rsid w:val="00624B89"/>
    <w:rsid w:val="0066496D"/>
    <w:rsid w:val="00763005"/>
    <w:rsid w:val="00785A28"/>
    <w:rsid w:val="007C1294"/>
    <w:rsid w:val="007C3DCC"/>
    <w:rsid w:val="0083092C"/>
    <w:rsid w:val="00871499"/>
    <w:rsid w:val="008879DF"/>
    <w:rsid w:val="008A4EB7"/>
    <w:rsid w:val="008A5BA3"/>
    <w:rsid w:val="008F46F6"/>
    <w:rsid w:val="00912B6A"/>
    <w:rsid w:val="0094668C"/>
    <w:rsid w:val="009E4B82"/>
    <w:rsid w:val="009F66D6"/>
    <w:rsid w:val="00A663EE"/>
    <w:rsid w:val="00AF1586"/>
    <w:rsid w:val="00B03BC2"/>
    <w:rsid w:val="00B03C9A"/>
    <w:rsid w:val="00B3380D"/>
    <w:rsid w:val="00B3708C"/>
    <w:rsid w:val="00BD5C11"/>
    <w:rsid w:val="00BE0C92"/>
    <w:rsid w:val="00BE2E07"/>
    <w:rsid w:val="00C439C2"/>
    <w:rsid w:val="00D247D2"/>
    <w:rsid w:val="00D30195"/>
    <w:rsid w:val="00D45ACB"/>
    <w:rsid w:val="00DC0ED9"/>
    <w:rsid w:val="00E25BFA"/>
    <w:rsid w:val="00E67303"/>
    <w:rsid w:val="00F26529"/>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304</Words>
  <Characters>1705</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Becoming a Savvy News Consumer</vt:lpstr>
    </vt:vector>
  </TitlesOfParts>
  <Manager/>
  <Company/>
  <LinksUpToDate>false</LinksUpToDate>
  <CharactersWithSpaces>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Respectful Workplace Behavior During an Election</dc:title>
  <dc:subject>Election 2024</dc:subject>
  <dc:creator>Empathia, Inc.</dc:creator>
  <cp:keywords/>
  <dc:description/>
  <cp:lastModifiedBy>Denise Delvis</cp:lastModifiedBy>
  <cp:revision>46</cp:revision>
  <cp:lastPrinted>2022-12-15T21:05:00Z</cp:lastPrinted>
  <dcterms:created xsi:type="dcterms:W3CDTF">2022-09-19T16:59:00Z</dcterms:created>
  <dcterms:modified xsi:type="dcterms:W3CDTF">2024-07-26T18:19:00Z</dcterms:modified>
  <cp:category/>
</cp:coreProperties>
</file>