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74EB9934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 xml:space="preserve">﻿If being </w:t>
      </w:r>
      <w:proofErr w:type="gramStart"/>
      <w:r w:rsidRPr="00697AC8">
        <w:rPr>
          <w:rStyle w:val="Strong1"/>
          <w:rFonts w:ascii="Calibri" w:hAnsi="Calibri" w:cs="Calibri"/>
          <w:sz w:val="40"/>
        </w:rPr>
        <w:t>sick</w:t>
      </w:r>
      <w:proofErr w:type="gramEnd"/>
      <w:r w:rsidRPr="00697AC8">
        <w:rPr>
          <w:rStyle w:val="Strong1"/>
          <w:rFonts w:ascii="Calibri" w:hAnsi="Calibri" w:cs="Calibri"/>
          <w:sz w:val="40"/>
        </w:rPr>
        <w:t xml:space="preserve"> has you feeling down, </w:t>
      </w:r>
      <w:proofErr w:type="spellStart"/>
      <w:r w:rsidRPr="00697AC8">
        <w:rPr>
          <w:rStyle w:val="Strong1"/>
          <w:rFonts w:ascii="Calibri" w:hAnsi="Calibri" w:cs="Calibri"/>
          <w:sz w:val="40"/>
        </w:rPr>
        <w:t>LifeMatters</w:t>
      </w:r>
      <w:proofErr w:type="spellEnd"/>
      <w:r w:rsidRPr="00697AC8">
        <w:rPr>
          <w:rStyle w:val="Strong1"/>
          <w:rFonts w:ascii="Calibri" w:hAnsi="Calibri" w:cs="Calibri"/>
          <w:sz w:val="40"/>
        </w:rPr>
        <w:t xml:space="preserve"> can help.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09D2C73D" w14:textId="77777777" w:rsidR="002A58BC" w:rsidRPr="000B1256" w:rsidRDefault="002A58BC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530CC42B" w14:textId="7F448662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BFB5017" w14:textId="7EA192F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0249F0B1" w14:textId="39B5A745" w:rsidR="006376E7" w:rsidRPr="000B1256" w:rsidRDefault="006376E7" w:rsidP="002A58BC">
      <w:pPr>
        <w:spacing w:after="10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76322CE6" w14:textId="77777777" w:rsidR="002A58BC" w:rsidRPr="000B1256" w:rsidRDefault="002A58BC" w:rsidP="002A58BC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72C6FE91" w14:textId="68148B8C" w:rsidR="003955BF" w:rsidRPr="000B1256" w:rsidRDefault="002A58BC" w:rsidP="002A58BC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6376E7" w:rsidRPr="000B1256">
        <w:rPr>
          <w:rFonts w:ascii="Calibri" w:hAnsi="Calibri" w:cs="Calibri"/>
        </w:rPr>
        <w:t>4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 w:rsidRPr="000B1256">
        <w:rPr>
          <w:rFonts w:ascii="Calibri" w:hAnsi="Calibri" w:cs="Calibri"/>
        </w:rPr>
        <w:t xml:space="preserve"> Inc. </w:t>
      </w: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DADE" w14:textId="77777777" w:rsidR="0018239F" w:rsidRDefault="0018239F">
      <w:r>
        <w:separator/>
      </w:r>
    </w:p>
  </w:endnote>
  <w:endnote w:type="continuationSeparator" w:id="0">
    <w:p w14:paraId="70137AD3" w14:textId="77777777" w:rsidR="0018239F" w:rsidRDefault="0018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9A498" w14:textId="77777777" w:rsidR="0018239F" w:rsidRDefault="0018239F">
      <w:r>
        <w:separator/>
      </w:r>
    </w:p>
  </w:footnote>
  <w:footnote w:type="continuationSeparator" w:id="0">
    <w:p w14:paraId="307F936A" w14:textId="77777777" w:rsidR="0018239F" w:rsidRDefault="00182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B1256"/>
    <w:rsid w:val="000B5F58"/>
    <w:rsid w:val="000C106D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8518B"/>
    <w:rsid w:val="00491326"/>
    <w:rsid w:val="004C2143"/>
    <w:rsid w:val="00537CC0"/>
    <w:rsid w:val="005A3EA8"/>
    <w:rsid w:val="006313D0"/>
    <w:rsid w:val="006376E7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E0CB2"/>
    <w:rsid w:val="0090199C"/>
    <w:rsid w:val="00950BE0"/>
    <w:rsid w:val="00994FDA"/>
    <w:rsid w:val="009A7A3B"/>
    <w:rsid w:val="00A177E4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67D93"/>
    <w:rsid w:val="00CB2A45"/>
    <w:rsid w:val="00CB2FCC"/>
    <w:rsid w:val="00CE5CFD"/>
    <w:rsid w:val="00D3047B"/>
    <w:rsid w:val="00D60D2A"/>
    <w:rsid w:val="00D86B69"/>
    <w:rsid w:val="00DC3630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339</Characters>
  <Application>Microsoft Office Word</Application>
  <DocSecurity>0</DocSecurity>
  <Lines>11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 Poster LM</vt:lpstr>
    </vt:vector>
  </TitlesOfParts>
  <Manager/>
  <Company/>
  <LinksUpToDate>false</LinksUpToDate>
  <CharactersWithSpaces>386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 MH Poster LM</dc:title>
  <dc:subject>October 2024 promotion</dc:subject>
  <dc:creator>Empathia, Inc.</dc:creator>
  <cp:keywords/>
  <dc:description/>
  <cp:lastModifiedBy>Denise Delvis</cp:lastModifiedBy>
  <cp:revision>44</cp:revision>
  <dcterms:created xsi:type="dcterms:W3CDTF">2021-09-22T22:22:00Z</dcterms:created>
  <dcterms:modified xsi:type="dcterms:W3CDTF">2024-09-03T20:04:00Z</dcterms:modified>
  <cp:category/>
</cp:coreProperties>
</file>