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2A92BBE" w:rsidR="002A3E09" w:rsidRPr="0066496D" w:rsidRDefault="008C6F58" w:rsidP="000373F1">
      <w:pPr>
        <w:pStyle w:val="Title"/>
        <w:rPr>
          <w:rFonts w:ascii="Calibri" w:hAnsi="Calibri" w:cs="Calibri"/>
        </w:rPr>
      </w:pPr>
      <w:r>
        <w:rPr>
          <w:rFonts w:ascii="Calibri" w:hAnsi="Calibri" w:cs="Calibri"/>
        </w:rPr>
        <w:t>The Power of Resilience</w:t>
      </w:r>
    </w:p>
    <w:p w14:paraId="38CEAA1B" w14:textId="77777777" w:rsidR="002A3E09" w:rsidRPr="000373F1" w:rsidRDefault="002A3E09" w:rsidP="002A3E09">
      <w:pPr>
        <w:rPr>
          <w:rFonts w:ascii="Cambria" w:hAnsi="Cambria"/>
        </w:rPr>
      </w:pPr>
    </w:p>
    <w:p w14:paraId="41FDC84F" w14:textId="60915185" w:rsidR="008C6F58" w:rsidRPr="008C6F58" w:rsidRDefault="008C6F58" w:rsidP="008C6F58">
      <w:pPr>
        <w:spacing w:after="200"/>
        <w:rPr>
          <w:rFonts w:ascii="Calibri" w:hAnsi="Calibri" w:cs="Calibri"/>
        </w:rPr>
      </w:pPr>
      <w:r w:rsidRPr="008C6F58">
        <w:rPr>
          <w:rFonts w:ascii="Calibri" w:hAnsi="Calibri" w:cs="Calibri"/>
        </w:rPr>
        <w:t>﻿A resilient person is able to adapt in the face of adversity and bounce back from challenging experiences. Try these strategies for increasing your resilience:</w:t>
      </w:r>
    </w:p>
    <w:p w14:paraId="3FFA4C8D" w14:textId="3F07334C"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Avoid viewing a crisis as the end of the world. You can’t stop stressful events from happening, but you can control your reaction to them. Focusing on the big picture will help you cope with the immediate situation.</w:t>
      </w:r>
    </w:p>
    <w:p w14:paraId="00578C80" w14:textId="5185E6BA"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Accept that change is a part of living. An unexpected change may affect your future. Accepting that life sometimes throws you a curveball may make it easier to adjust your goals or switch to a back-up plan.</w:t>
      </w:r>
    </w:p>
    <w:p w14:paraId="39B5C4B8" w14:textId="0B3B8CB3"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Look for the silver lining. While giving yourself time to adjust to a change or loss is important, stay open to new possibilities. Short-term setbacks sometimes lead to positive life changes. </w:t>
      </w:r>
    </w:p>
    <w:p w14:paraId="631D4BAA" w14:textId="77777777" w:rsidR="008C6F58" w:rsidRDefault="008C6F58" w:rsidP="008C6F58">
      <w:pPr>
        <w:pStyle w:val="ListParagraph"/>
        <w:numPr>
          <w:ilvl w:val="0"/>
          <w:numId w:val="62"/>
        </w:numPr>
        <w:rPr>
          <w:rFonts w:ascii="Calibri" w:hAnsi="Calibri" w:cs="Calibri"/>
        </w:rPr>
      </w:pPr>
      <w:r w:rsidRPr="008C6F58">
        <w:rPr>
          <w:rFonts w:ascii="Calibri" w:hAnsi="Calibri" w:cs="Calibri"/>
        </w:rPr>
        <w:t xml:space="preserve">Become a problem-solver. Look for practical ways to improve your situation. If you are uncertain about your next step, do some research or consult with someone who has had a similar experience. </w:t>
      </w:r>
    </w:p>
    <w:p w14:paraId="108DBFE9" w14:textId="77777777" w:rsidR="008C6F58" w:rsidRDefault="008C6F58" w:rsidP="008C6F58">
      <w:pPr>
        <w:pStyle w:val="ListParagraph"/>
        <w:numPr>
          <w:ilvl w:val="0"/>
          <w:numId w:val="62"/>
        </w:numPr>
        <w:rPr>
          <w:rFonts w:ascii="Calibri" w:hAnsi="Calibri" w:cs="Calibri"/>
        </w:rPr>
      </w:pPr>
      <w:r w:rsidRPr="008C6F58">
        <w:rPr>
          <w:rFonts w:ascii="Calibri" w:hAnsi="Calibri" w:cs="Calibri"/>
        </w:rPr>
        <w:t xml:space="preserve">Trust your instincts. Recognize your ability to handle difficulties and weather challenges. Look for ways to adapt to the situation while remaining open to the possibility of change. </w:t>
      </w:r>
    </w:p>
    <w:p w14:paraId="6B2F5AE6" w14:textId="5AAF4242"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Be open to growth. People who have experienced personal challenges sometimes emerge with an increased sense </w:t>
      </w:r>
      <w:r w:rsidRPr="008C6F58">
        <w:rPr>
          <w:rFonts w:ascii="Calibri" w:hAnsi="Calibri" w:cs="Calibri"/>
        </w:rPr>
        <w:tab/>
        <w:t xml:space="preserve">of personal strength or self-worth. They may also forge stronger relationships with friends and loved ones or have a greater appreciation for life.  </w:t>
      </w:r>
    </w:p>
    <w:p w14:paraId="12BF2005" w14:textId="370752BE" w:rsidR="008C6F58" w:rsidRPr="008C6F58" w:rsidRDefault="008C6F58" w:rsidP="008C6F58">
      <w:pPr>
        <w:pStyle w:val="ListParagraph"/>
        <w:numPr>
          <w:ilvl w:val="0"/>
          <w:numId w:val="62"/>
        </w:numPr>
        <w:rPr>
          <w:rFonts w:ascii="Calibri" w:hAnsi="Calibri" w:cs="Calibri"/>
        </w:rPr>
      </w:pPr>
      <w:r w:rsidRPr="008C6F58">
        <w:rPr>
          <w:rFonts w:ascii="Calibri" w:hAnsi="Calibri" w:cs="Calibri"/>
        </w:rPr>
        <w:t xml:space="preserve">Practice self-care. Pay attention to how you are feeling and what you need. Exercise regularly, get enough sleep, eat a healthy diet, and limit your alcohol consumption. Creative or meditative pursuits may help you process difficult experiences and manage your emotions. </w:t>
      </w:r>
    </w:p>
    <w:p w14:paraId="35DB1400" w14:textId="0618E849" w:rsidR="008C6F58" w:rsidRPr="008C6F58" w:rsidRDefault="008C6F58" w:rsidP="008C6F58">
      <w:pPr>
        <w:pStyle w:val="ListParagraph"/>
        <w:numPr>
          <w:ilvl w:val="0"/>
          <w:numId w:val="62"/>
        </w:numPr>
        <w:spacing w:after="200"/>
        <w:rPr>
          <w:rFonts w:ascii="Calibri" w:hAnsi="Calibri" w:cs="Calibri"/>
        </w:rPr>
      </w:pPr>
      <w:r w:rsidRPr="008C6F58">
        <w:rPr>
          <w:rFonts w:ascii="Calibri" w:hAnsi="Calibri" w:cs="Calibri"/>
        </w:rPr>
        <w:t xml:space="preserve">Ask for help. Knowing when to seek assistance is key to maintaining your resilience. </w:t>
      </w:r>
      <w:proofErr w:type="spellStart"/>
      <w:r w:rsidRPr="008C6F58">
        <w:rPr>
          <w:rFonts w:ascii="Calibri" w:hAnsi="Calibri" w:cs="Calibri"/>
        </w:rPr>
        <w:t>LifeMatters</w:t>
      </w:r>
      <w:proofErr w:type="spellEnd"/>
      <w:r w:rsidRPr="008C6F58">
        <w:rPr>
          <w:rFonts w:ascii="Calibri" w:hAnsi="Calibri" w:cs="Calibri"/>
        </w:rPr>
        <w:t xml:space="preserve"> is available to provide emotional support and practical advice. Call 24/7/365. </w:t>
      </w:r>
    </w:p>
    <w:p w14:paraId="0FD3F829" w14:textId="77777777" w:rsidR="00506767" w:rsidRPr="00506767" w:rsidRDefault="00506767" w:rsidP="00506767">
      <w:pPr>
        <w:ind w:left="360"/>
        <w:rPr>
          <w:rFonts w:ascii="Calibri" w:hAnsi="Calibri" w:cs="Calibri"/>
        </w:rPr>
      </w:pPr>
      <w:r w:rsidRPr="00506767">
        <w:rPr>
          <w:rFonts w:ascii="Calibri" w:hAnsi="Calibri" w:cs="Calibri"/>
        </w:rPr>
        <w:t>1-800-634-6433</w:t>
      </w:r>
    </w:p>
    <w:p w14:paraId="51E3FE62" w14:textId="77777777" w:rsidR="00506767" w:rsidRPr="00506767" w:rsidRDefault="00506767" w:rsidP="00506767">
      <w:pPr>
        <w:ind w:left="360"/>
        <w:rPr>
          <w:rFonts w:ascii="Calibri" w:hAnsi="Calibri" w:cs="Calibri"/>
        </w:rPr>
      </w:pPr>
      <w:r w:rsidRPr="00506767">
        <w:rPr>
          <w:rFonts w:ascii="Calibri" w:hAnsi="Calibri" w:cs="Calibri"/>
        </w:rPr>
        <w:t xml:space="preserve">Assistance with Life, Work, Family, and Wellbeing </w:t>
      </w:r>
    </w:p>
    <w:p w14:paraId="32A2C600" w14:textId="77777777" w:rsidR="00506767" w:rsidRPr="00506767" w:rsidRDefault="00506767" w:rsidP="00506767">
      <w:pPr>
        <w:ind w:left="360"/>
        <w:rPr>
          <w:rFonts w:ascii="Calibri" w:hAnsi="Calibri" w:cs="Calibri"/>
        </w:rPr>
      </w:pPr>
      <w:r w:rsidRPr="00506767">
        <w:rPr>
          <w:rFonts w:ascii="Calibri" w:hAnsi="Calibri" w:cs="Calibri"/>
        </w:rPr>
        <w:t>24/7/365</w:t>
      </w:r>
    </w:p>
    <w:p w14:paraId="2992C405" w14:textId="77777777" w:rsidR="00506767" w:rsidRPr="00506767" w:rsidRDefault="00506767" w:rsidP="00506767">
      <w:pPr>
        <w:ind w:left="360"/>
        <w:rPr>
          <w:rFonts w:ascii="Calibri" w:hAnsi="Calibri" w:cs="Calibri"/>
        </w:rPr>
      </w:pPr>
      <w:r w:rsidRPr="00506767">
        <w:rPr>
          <w:rFonts w:ascii="Calibri" w:hAnsi="Calibri" w:cs="Calibri"/>
        </w:rPr>
        <w:t xml:space="preserve">mylifematters.com </w:t>
      </w:r>
    </w:p>
    <w:p w14:paraId="7E76BB5F" w14:textId="77777777" w:rsidR="00506767" w:rsidRPr="00506767" w:rsidRDefault="00506767" w:rsidP="00506767">
      <w:pPr>
        <w:ind w:left="360"/>
        <w:rPr>
          <w:rFonts w:ascii="Calibri" w:hAnsi="Calibri" w:cs="Calibri"/>
        </w:rPr>
      </w:pPr>
      <w:r w:rsidRPr="00506767">
        <w:rPr>
          <w:rFonts w:ascii="Calibri" w:hAnsi="Calibri" w:cs="Calibri"/>
        </w:rPr>
        <w:t xml:space="preserve">Call </w:t>
      </w:r>
      <w:proofErr w:type="gramStart"/>
      <w:r w:rsidRPr="00506767">
        <w:rPr>
          <w:rFonts w:ascii="Calibri" w:hAnsi="Calibri" w:cs="Calibri"/>
        </w:rPr>
        <w:t>collect</w:t>
      </w:r>
      <w:proofErr w:type="gramEnd"/>
      <w:r w:rsidRPr="00506767">
        <w:rPr>
          <w:rFonts w:ascii="Calibri" w:hAnsi="Calibri" w:cs="Calibri"/>
        </w:rPr>
        <w:t xml:space="preserve"> to 262-574-2509 if outside of North America</w:t>
      </w:r>
    </w:p>
    <w:p w14:paraId="2BFF1743" w14:textId="77777777" w:rsidR="00506767" w:rsidRPr="00506767" w:rsidRDefault="00506767" w:rsidP="00506767">
      <w:pPr>
        <w:ind w:left="360"/>
        <w:rPr>
          <w:rFonts w:ascii="Calibri" w:hAnsi="Calibri" w:cs="Calibri"/>
        </w:rPr>
      </w:pPr>
      <w:r w:rsidRPr="00506767">
        <w:rPr>
          <w:rFonts w:ascii="Calibri" w:hAnsi="Calibri" w:cs="Calibri"/>
        </w:rPr>
        <w:t>TTY/TRS 711 and language translation services are available</w:t>
      </w:r>
    </w:p>
    <w:p w14:paraId="742C209B" w14:textId="77777777" w:rsidR="00506767" w:rsidRPr="00506767" w:rsidRDefault="00506767" w:rsidP="00506767">
      <w:pPr>
        <w:ind w:left="360"/>
        <w:rPr>
          <w:rFonts w:ascii="Calibri" w:hAnsi="Calibri" w:cs="Calibri"/>
        </w:rPr>
      </w:pPr>
    </w:p>
    <w:p w14:paraId="5BEBCE25" w14:textId="77777777" w:rsidR="00506767" w:rsidRPr="00506767" w:rsidRDefault="00506767" w:rsidP="00506767">
      <w:pPr>
        <w:ind w:left="360"/>
        <w:rPr>
          <w:rFonts w:ascii="Calibri" w:hAnsi="Calibri" w:cs="Calibri"/>
        </w:rPr>
      </w:pPr>
      <w:r w:rsidRPr="00506767">
        <w:rPr>
          <w:rFonts w:ascii="Calibri" w:hAnsi="Calibri" w:cs="Calibri"/>
        </w:rPr>
        <w:t>Text “Hello” to 61295 (U.S.)/204-817-1149 (Canada)</w:t>
      </w:r>
    </w:p>
    <w:p w14:paraId="00505AC1" w14:textId="77777777" w:rsidR="00506767" w:rsidRPr="00506767" w:rsidRDefault="00506767" w:rsidP="00506767">
      <w:pPr>
        <w:ind w:left="360"/>
        <w:rPr>
          <w:rFonts w:ascii="Calibri" w:hAnsi="Calibri" w:cs="Calibri"/>
        </w:rPr>
      </w:pPr>
      <w:r w:rsidRPr="00506767">
        <w:rPr>
          <w:rFonts w:ascii="Calibri" w:hAnsi="Calibri" w:cs="Calibri"/>
        </w:rPr>
        <w:t xml:space="preserve">SMS messages will be sent for the duration of the chat. Message and data rates may apply. Text HELP for help and STOP to cancel. </w:t>
      </w:r>
    </w:p>
    <w:p w14:paraId="25B65483" w14:textId="77777777" w:rsidR="00506767" w:rsidRPr="00506767" w:rsidRDefault="00506767" w:rsidP="00506767">
      <w:pPr>
        <w:ind w:left="360"/>
        <w:rPr>
          <w:rFonts w:ascii="Calibri" w:hAnsi="Calibri" w:cs="Calibri"/>
        </w:rPr>
      </w:pPr>
      <w:r w:rsidRPr="00506767">
        <w:rPr>
          <w:rFonts w:ascii="Calibri" w:hAnsi="Calibri" w:cs="Calibri"/>
        </w:rPr>
        <w:t xml:space="preserve">SMS terms of service at </w:t>
      </w:r>
      <w:hyperlink r:id="rId5" w:history="1">
        <w:r w:rsidRPr="00506767">
          <w:rPr>
            <w:rStyle w:val="Hyperlink"/>
            <w:rFonts w:ascii="Calibri" w:hAnsi="Calibri" w:cs="Calibri"/>
          </w:rPr>
          <w:t>https://www.empathia.com/smsterms.pdf</w:t>
        </w:r>
      </w:hyperlink>
    </w:p>
    <w:p w14:paraId="5ED4FA7C" w14:textId="77777777" w:rsidR="00506767" w:rsidRPr="00506767" w:rsidRDefault="00506767" w:rsidP="00506767">
      <w:pPr>
        <w:spacing w:afterLines="200" w:after="480"/>
        <w:ind w:left="360"/>
        <w:rPr>
          <w:rFonts w:ascii="Calibri" w:hAnsi="Calibri" w:cs="Calibri"/>
        </w:rPr>
      </w:pPr>
      <w:r w:rsidRPr="00506767">
        <w:rPr>
          <w:rFonts w:ascii="Calibri" w:hAnsi="Calibri" w:cs="Calibri"/>
        </w:rPr>
        <w:lastRenderedPageBreak/>
        <w:t xml:space="preserve">Privacy policy: </w:t>
      </w:r>
      <w:hyperlink r:id="rId6" w:history="1">
        <w:r w:rsidRPr="00506767">
          <w:rPr>
            <w:rStyle w:val="Hyperlink"/>
            <w:rFonts w:ascii="Calibri" w:hAnsi="Calibri" w:cs="Calibri"/>
          </w:rPr>
          <w:t>https://www.empathia.com/privacy.pdf</w:t>
        </w:r>
      </w:hyperlink>
    </w:p>
    <w:p w14:paraId="2B9A478E" w14:textId="77777777" w:rsidR="00506767" w:rsidRPr="00506767" w:rsidRDefault="00506767" w:rsidP="00506767">
      <w:pPr>
        <w:spacing w:afterLines="200" w:after="480"/>
        <w:ind w:left="360"/>
        <w:rPr>
          <w:rFonts w:ascii="Calibri" w:hAnsi="Calibri" w:cs="Calibri"/>
        </w:rPr>
      </w:pPr>
      <w:r w:rsidRPr="00506767">
        <w:rPr>
          <w:rFonts w:ascii="Calibri" w:hAnsi="Calibri" w:cs="Calibri"/>
          <w:color w:val="000000" w:themeColor="text1"/>
        </w:rPr>
        <w:t xml:space="preserve">©2025 </w:t>
      </w:r>
      <w:proofErr w:type="spellStart"/>
      <w:r w:rsidRPr="00506767">
        <w:rPr>
          <w:rFonts w:ascii="Calibri" w:hAnsi="Calibri" w:cs="Calibri"/>
          <w:color w:val="000000" w:themeColor="text1"/>
        </w:rPr>
        <w:t>Empathia</w:t>
      </w:r>
      <w:proofErr w:type="spellEnd"/>
      <w:r w:rsidRPr="00506767">
        <w:rPr>
          <w:rFonts w:ascii="Calibri" w:hAnsi="Calibri" w:cs="Calibri"/>
          <w:color w:val="000000" w:themeColor="text1"/>
        </w:rPr>
        <w:t>, Inc.</w:t>
      </w:r>
    </w:p>
    <w:p w14:paraId="17BE8791" w14:textId="4DE84B8C" w:rsidR="000373F1" w:rsidRPr="0066496D" w:rsidRDefault="000373F1" w:rsidP="00506767">
      <w:pPr>
        <w:ind w:left="360"/>
        <w:rPr>
          <w:rFonts w:ascii="Calibri" w:hAnsi="Calibri" w:cs="Calibri"/>
          <w:color w:val="000000" w:themeColor="text1"/>
        </w:rPr>
      </w:pP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D0A"/>
    <w:multiLevelType w:val="hybridMultilevel"/>
    <w:tmpl w:val="292E3684"/>
    <w:lvl w:ilvl="0" w:tplc="A166534C">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15D09"/>
    <w:multiLevelType w:val="hybridMultilevel"/>
    <w:tmpl w:val="DE26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6"/>
  </w:num>
  <w:num w:numId="2" w16cid:durableId="493381281">
    <w:abstractNumId w:val="57"/>
  </w:num>
  <w:num w:numId="3" w16cid:durableId="128862543">
    <w:abstractNumId w:val="12"/>
  </w:num>
  <w:num w:numId="4" w16cid:durableId="2059040379">
    <w:abstractNumId w:val="11"/>
  </w:num>
  <w:num w:numId="5" w16cid:durableId="2064594585">
    <w:abstractNumId w:val="45"/>
  </w:num>
  <w:num w:numId="6" w16cid:durableId="587731147">
    <w:abstractNumId w:val="48"/>
  </w:num>
  <w:num w:numId="7" w16cid:durableId="902331107">
    <w:abstractNumId w:val="23"/>
  </w:num>
  <w:num w:numId="8" w16cid:durableId="126241344">
    <w:abstractNumId w:val="29"/>
  </w:num>
  <w:num w:numId="9" w16cid:durableId="340468673">
    <w:abstractNumId w:val="50"/>
  </w:num>
  <w:num w:numId="10" w16cid:durableId="1917668604">
    <w:abstractNumId w:val="14"/>
  </w:num>
  <w:num w:numId="11" w16cid:durableId="325674711">
    <w:abstractNumId w:val="4"/>
  </w:num>
  <w:num w:numId="12" w16cid:durableId="861629249">
    <w:abstractNumId w:val="40"/>
  </w:num>
  <w:num w:numId="13" w16cid:durableId="64911368">
    <w:abstractNumId w:val="39"/>
  </w:num>
  <w:num w:numId="14" w16cid:durableId="1977180189">
    <w:abstractNumId w:val="3"/>
  </w:num>
  <w:num w:numId="15" w16cid:durableId="2041196366">
    <w:abstractNumId w:val="0"/>
  </w:num>
  <w:num w:numId="16" w16cid:durableId="1980721807">
    <w:abstractNumId w:val="32"/>
  </w:num>
  <w:num w:numId="17" w16cid:durableId="1761675303">
    <w:abstractNumId w:val="58"/>
  </w:num>
  <w:num w:numId="18" w16cid:durableId="494304947">
    <w:abstractNumId w:val="56"/>
  </w:num>
  <w:num w:numId="19" w16cid:durableId="1961035786">
    <w:abstractNumId w:val="6"/>
  </w:num>
  <w:num w:numId="20" w16cid:durableId="843474338">
    <w:abstractNumId w:val="30"/>
  </w:num>
  <w:num w:numId="21" w16cid:durableId="1567493632">
    <w:abstractNumId w:val="36"/>
  </w:num>
  <w:num w:numId="22" w16cid:durableId="1898055534">
    <w:abstractNumId w:val="27"/>
  </w:num>
  <w:num w:numId="23" w16cid:durableId="1550342573">
    <w:abstractNumId w:val="60"/>
  </w:num>
  <w:num w:numId="24" w16cid:durableId="561334120">
    <w:abstractNumId w:val="8"/>
  </w:num>
  <w:num w:numId="25" w16cid:durableId="1272780170">
    <w:abstractNumId w:val="5"/>
  </w:num>
  <w:num w:numId="26" w16cid:durableId="1343824962">
    <w:abstractNumId w:val="25"/>
  </w:num>
  <w:num w:numId="27" w16cid:durableId="1182206177">
    <w:abstractNumId w:val="28"/>
  </w:num>
  <w:num w:numId="28" w16cid:durableId="668754140">
    <w:abstractNumId w:val="47"/>
  </w:num>
  <w:num w:numId="29" w16cid:durableId="753934765">
    <w:abstractNumId w:val="19"/>
  </w:num>
  <w:num w:numId="30" w16cid:durableId="1474103219">
    <w:abstractNumId w:val="7"/>
  </w:num>
  <w:num w:numId="31" w16cid:durableId="808206279">
    <w:abstractNumId w:val="34"/>
  </w:num>
  <w:num w:numId="32" w16cid:durableId="959146164">
    <w:abstractNumId w:val="59"/>
  </w:num>
  <w:num w:numId="33" w16cid:durableId="1788545902">
    <w:abstractNumId w:val="17"/>
  </w:num>
  <w:num w:numId="34" w16cid:durableId="1452282046">
    <w:abstractNumId w:val="53"/>
  </w:num>
  <w:num w:numId="35" w16cid:durableId="1861703629">
    <w:abstractNumId w:val="49"/>
  </w:num>
  <w:num w:numId="36" w16cid:durableId="740374249">
    <w:abstractNumId w:val="33"/>
  </w:num>
  <w:num w:numId="37" w16cid:durableId="708802095">
    <w:abstractNumId w:val="26"/>
  </w:num>
  <w:num w:numId="38" w16cid:durableId="378479702">
    <w:abstractNumId w:val="43"/>
  </w:num>
  <w:num w:numId="39" w16cid:durableId="347678263">
    <w:abstractNumId w:val="20"/>
  </w:num>
  <w:num w:numId="40" w16cid:durableId="635453921">
    <w:abstractNumId w:val="54"/>
  </w:num>
  <w:num w:numId="41" w16cid:durableId="495151150">
    <w:abstractNumId w:val="1"/>
  </w:num>
  <w:num w:numId="42" w16cid:durableId="279072864">
    <w:abstractNumId w:val="15"/>
  </w:num>
  <w:num w:numId="43" w16cid:durableId="1386493254">
    <w:abstractNumId w:val="16"/>
  </w:num>
  <w:num w:numId="44" w16cid:durableId="206454429">
    <w:abstractNumId w:val="44"/>
  </w:num>
  <w:num w:numId="45" w16cid:durableId="359933562">
    <w:abstractNumId w:val="35"/>
  </w:num>
  <w:num w:numId="46" w16cid:durableId="881818822">
    <w:abstractNumId w:val="38"/>
  </w:num>
  <w:num w:numId="47" w16cid:durableId="779956578">
    <w:abstractNumId w:val="22"/>
  </w:num>
  <w:num w:numId="48" w16cid:durableId="1438409754">
    <w:abstractNumId w:val="2"/>
  </w:num>
  <w:num w:numId="49" w16cid:durableId="1830706624">
    <w:abstractNumId w:val="42"/>
  </w:num>
  <w:num w:numId="50" w16cid:durableId="1975404710">
    <w:abstractNumId w:val="31"/>
  </w:num>
  <w:num w:numId="51" w16cid:durableId="972831015">
    <w:abstractNumId w:val="41"/>
  </w:num>
  <w:num w:numId="52" w16cid:durableId="1417895051">
    <w:abstractNumId w:val="24"/>
  </w:num>
  <w:num w:numId="53" w16cid:durableId="1303274358">
    <w:abstractNumId w:val="52"/>
  </w:num>
  <w:num w:numId="54" w16cid:durableId="1199395077">
    <w:abstractNumId w:val="18"/>
  </w:num>
  <w:num w:numId="55" w16cid:durableId="1335110004">
    <w:abstractNumId w:val="55"/>
  </w:num>
  <w:num w:numId="56" w16cid:durableId="91442990">
    <w:abstractNumId w:val="51"/>
  </w:num>
  <w:num w:numId="57" w16cid:durableId="1664897400">
    <w:abstractNumId w:val="21"/>
  </w:num>
  <w:num w:numId="58" w16cid:durableId="987712336">
    <w:abstractNumId w:val="61"/>
  </w:num>
  <w:num w:numId="59" w16cid:durableId="1014456616">
    <w:abstractNumId w:val="37"/>
  </w:num>
  <w:num w:numId="60" w16cid:durableId="1581718770">
    <w:abstractNumId w:val="10"/>
  </w:num>
  <w:num w:numId="61" w16cid:durableId="411122969">
    <w:abstractNumId w:val="13"/>
  </w:num>
  <w:num w:numId="62" w16cid:durableId="721909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72DCF"/>
    <w:rsid w:val="00175BC6"/>
    <w:rsid w:val="00184D2C"/>
    <w:rsid w:val="001A6542"/>
    <w:rsid w:val="001C0690"/>
    <w:rsid w:val="001F4280"/>
    <w:rsid w:val="002074E6"/>
    <w:rsid w:val="002650B5"/>
    <w:rsid w:val="002A3E09"/>
    <w:rsid w:val="002A4A49"/>
    <w:rsid w:val="002F331E"/>
    <w:rsid w:val="00351ACD"/>
    <w:rsid w:val="003613FF"/>
    <w:rsid w:val="00404498"/>
    <w:rsid w:val="004657CE"/>
    <w:rsid w:val="00465E62"/>
    <w:rsid w:val="00471DB6"/>
    <w:rsid w:val="004A4E92"/>
    <w:rsid w:val="004A77DC"/>
    <w:rsid w:val="004D16E7"/>
    <w:rsid w:val="0050676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7F1F1A"/>
    <w:rsid w:val="0083092C"/>
    <w:rsid w:val="00871499"/>
    <w:rsid w:val="008879DF"/>
    <w:rsid w:val="008A4EB7"/>
    <w:rsid w:val="008A5BA3"/>
    <w:rsid w:val="008C6F58"/>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05C58"/>
    <w:rsid w:val="00D22119"/>
    <w:rsid w:val="00D247D2"/>
    <w:rsid w:val="00D45ACB"/>
    <w:rsid w:val="00D8493C"/>
    <w:rsid w:val="00D91C94"/>
    <w:rsid w:val="00DC0ED9"/>
    <w:rsid w:val="00DE5DBE"/>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371</Words>
  <Characters>2041</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The Power of Resilience</vt:lpstr>
    </vt:vector>
  </TitlesOfParts>
  <Manager/>
  <Company/>
  <LinksUpToDate>false</LinksUpToDate>
  <CharactersWithSpaces>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Resilience</dc:title>
  <dc:subject>April 2025 Promotion</dc:subject>
  <dc:creator>Empathia, Inc.</dc:creator>
  <cp:keywords/>
  <dc:description/>
  <cp:lastModifiedBy>Denise Delvis</cp:lastModifiedBy>
  <cp:revision>66</cp:revision>
  <cp:lastPrinted>2022-12-15T21:05:00Z</cp:lastPrinted>
  <dcterms:created xsi:type="dcterms:W3CDTF">2022-09-19T16:59:00Z</dcterms:created>
  <dcterms:modified xsi:type="dcterms:W3CDTF">2025-03-05T22:12:00Z</dcterms:modified>
  <cp:category/>
</cp:coreProperties>
</file>