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2B437" w14:textId="6A5073CF" w:rsidR="002A3E09" w:rsidRPr="0066496D" w:rsidRDefault="002A064A" w:rsidP="000373F1">
      <w:pPr>
        <w:pStyle w:val="Title"/>
        <w:rPr>
          <w:rFonts w:ascii="Calibri" w:hAnsi="Calibri" w:cs="Calibri"/>
        </w:rPr>
      </w:pPr>
      <w:r>
        <w:rPr>
          <w:rFonts w:ascii="Calibri" w:hAnsi="Calibri" w:cs="Calibri"/>
        </w:rPr>
        <w:t>Strengthening Your Communication Skills</w:t>
      </w:r>
    </w:p>
    <w:p w14:paraId="38CEAA1B" w14:textId="77777777" w:rsidR="002A3E09" w:rsidRPr="000373F1" w:rsidRDefault="002A3E09" w:rsidP="002A3E09">
      <w:pPr>
        <w:rPr>
          <w:rFonts w:ascii="Cambria" w:hAnsi="Cambria"/>
        </w:rPr>
      </w:pPr>
    </w:p>
    <w:p w14:paraId="27EEA2C2" w14:textId="0FF7C480" w:rsidR="002A064A" w:rsidRDefault="000958B0" w:rsidP="002A064A">
      <w:pPr>
        <w:spacing w:after="200"/>
      </w:pPr>
      <w:r w:rsidRPr="000958B0">
        <w:rPr>
          <w:rFonts w:ascii="Calibri" w:hAnsi="Calibri" w:cs="Calibri"/>
        </w:rPr>
        <w:t>﻿</w:t>
      </w:r>
      <w:r w:rsidR="008C4707">
        <w:t>﻿</w:t>
      </w:r>
      <w:r w:rsidR="002A064A">
        <w:t xml:space="preserve">﻿Good communication takes constant practice. If you would like to become a more effective communicator in both personal and professional settings, these tips may help: </w:t>
      </w:r>
    </w:p>
    <w:p w14:paraId="4B625863" w14:textId="77777777" w:rsidR="002A064A" w:rsidRDefault="002A064A" w:rsidP="002A064A">
      <w:pPr>
        <w:pStyle w:val="ListParagraph"/>
        <w:numPr>
          <w:ilvl w:val="0"/>
          <w:numId w:val="67"/>
        </w:numPr>
        <w:spacing w:after="200"/>
      </w:pPr>
      <w:r>
        <w:t>Be polite and kind. Say please and thank you. Ask how the other person is doing or have a brief chat about a shared interest.</w:t>
      </w:r>
    </w:p>
    <w:p w14:paraId="4DF2CC33" w14:textId="77777777" w:rsidR="002A064A" w:rsidRDefault="002A064A" w:rsidP="002A064A">
      <w:pPr>
        <w:pStyle w:val="ListParagraph"/>
        <w:numPr>
          <w:ilvl w:val="0"/>
          <w:numId w:val="67"/>
        </w:numPr>
        <w:spacing w:after="200"/>
      </w:pPr>
      <w:r>
        <w:t xml:space="preserve">Create rapport. Foster rapport by making eye contact and listening without interrupting. Non-verbal cues, such as nodding or smiling, may also help you to connect with the other person. </w:t>
      </w:r>
    </w:p>
    <w:p w14:paraId="43A890FE" w14:textId="77777777" w:rsidR="002A064A" w:rsidRDefault="002A064A" w:rsidP="002A064A">
      <w:pPr>
        <w:pStyle w:val="ListParagraph"/>
        <w:numPr>
          <w:ilvl w:val="0"/>
          <w:numId w:val="67"/>
        </w:numPr>
        <w:spacing w:after="200"/>
      </w:pPr>
      <w:r>
        <w:t xml:space="preserve">Mirror the other person’s emotions. Be sensitive to the other person’s state of mind and respond appropriately. For instance, if someone is sad or disappointed, reply with an empathetic or soothing response. This will demonstrate that you see them and respect their feelings. </w:t>
      </w:r>
    </w:p>
    <w:p w14:paraId="1D096B31" w14:textId="77777777" w:rsidR="002A064A" w:rsidRDefault="002A064A" w:rsidP="002A064A">
      <w:pPr>
        <w:pStyle w:val="ListParagraph"/>
        <w:numPr>
          <w:ilvl w:val="0"/>
          <w:numId w:val="67"/>
        </w:numPr>
        <w:spacing w:after="200"/>
      </w:pPr>
      <w:r>
        <w:t xml:space="preserve">Avoid distractions. Stay off your computer or phone unless you need to reference key information. </w:t>
      </w:r>
    </w:p>
    <w:p w14:paraId="7F322A2E" w14:textId="77777777" w:rsidR="002A064A" w:rsidRDefault="002A064A" w:rsidP="002A064A">
      <w:pPr>
        <w:pStyle w:val="ListParagraph"/>
        <w:numPr>
          <w:ilvl w:val="0"/>
          <w:numId w:val="67"/>
        </w:numPr>
        <w:spacing w:after="200"/>
      </w:pPr>
      <w:r>
        <w:t xml:space="preserve">Provide constructive feedback. Keep the focus on facts and avoid being judgmental or second-guessing the person’s choices. Point out something positive about the process the person followed or the effort that was put into the project. </w:t>
      </w:r>
    </w:p>
    <w:p w14:paraId="0299EF92" w14:textId="77777777" w:rsidR="002A064A" w:rsidRDefault="002A064A" w:rsidP="002A064A">
      <w:pPr>
        <w:pStyle w:val="ListParagraph"/>
        <w:numPr>
          <w:ilvl w:val="0"/>
          <w:numId w:val="67"/>
        </w:numPr>
        <w:spacing w:after="200"/>
      </w:pPr>
      <w:r>
        <w:t xml:space="preserve">Ask questions. Open-ended questions will help you elicit information and gain greater understanding and context. This may be especially helpful in stressful situations. When at work, prepare for conversations or meetings by familiarizing yourself with the subject matter and engaging in research when necessary. </w:t>
      </w:r>
    </w:p>
    <w:p w14:paraId="4534F4AA" w14:textId="19096F5D" w:rsidR="002A064A" w:rsidRDefault="002A064A" w:rsidP="002A064A">
      <w:pPr>
        <w:pStyle w:val="ListParagraph"/>
        <w:numPr>
          <w:ilvl w:val="0"/>
          <w:numId w:val="67"/>
        </w:numPr>
        <w:spacing w:after="200"/>
      </w:pPr>
      <w:r>
        <w:t xml:space="preserve">Request a break (when needed). If you are too tired to talk about a difficult subject, or if the topic is creating feelings of stress or anger, ask for a pause in the discussion. Consider scheduling time to revisit the topic when you can be better prepared. A break may also be helpful if you need to gather more information or think through options for solving a problem. </w:t>
      </w:r>
    </w:p>
    <w:p w14:paraId="78AE6020" w14:textId="28F662F7" w:rsidR="002A064A" w:rsidRDefault="002A064A" w:rsidP="002A064A">
      <w:pPr>
        <w:spacing w:after="200"/>
      </w:pPr>
      <w:r>
        <w:t xml:space="preserve">If you are nervous or anxious about an upcoming conversation, meeting, or presentation, </w:t>
      </w:r>
      <w:proofErr w:type="spellStart"/>
      <w:r>
        <w:t>LifeMatters</w:t>
      </w:r>
      <w:proofErr w:type="spellEnd"/>
      <w:r>
        <w:t xml:space="preserve"> can help. A </w:t>
      </w:r>
      <w:proofErr w:type="spellStart"/>
      <w:r>
        <w:t>LifeMatters</w:t>
      </w:r>
      <w:proofErr w:type="spellEnd"/>
      <w:r>
        <w:t xml:space="preserve"> counselor can assist with sorting through your concerns and planning for possible outcomes. Call 24/7/365.</w:t>
      </w:r>
    </w:p>
    <w:p w14:paraId="48BE4A0D" w14:textId="77777777" w:rsidR="00257DA7" w:rsidRPr="00465E62" w:rsidRDefault="00257DA7" w:rsidP="00257DA7">
      <w:pPr>
        <w:rPr>
          <w:rFonts w:ascii="Calibri" w:hAnsi="Calibri" w:cs="Calibri"/>
        </w:rPr>
      </w:pPr>
      <w:proofErr w:type="spellStart"/>
      <w:r w:rsidRPr="00465E62">
        <w:rPr>
          <w:rFonts w:ascii="Calibri" w:hAnsi="Calibri" w:cs="Calibri"/>
        </w:rPr>
        <w:t>LifeMatters</w:t>
      </w:r>
      <w:proofErr w:type="spellEnd"/>
      <w:r w:rsidRPr="00465E62">
        <w:rPr>
          <w:rFonts w:ascii="Calibri" w:hAnsi="Calibri" w:cs="Calibri"/>
        </w:rPr>
        <w:t xml:space="preserve"> by </w:t>
      </w:r>
      <w:proofErr w:type="spellStart"/>
      <w:r w:rsidRPr="00465E62">
        <w:rPr>
          <w:rFonts w:ascii="Calibri" w:hAnsi="Calibri" w:cs="Calibri"/>
        </w:rPr>
        <w:t>Empathia</w:t>
      </w:r>
      <w:proofErr w:type="spellEnd"/>
    </w:p>
    <w:p w14:paraId="472BC08B" w14:textId="77777777" w:rsidR="00257DA7" w:rsidRPr="0066496D" w:rsidRDefault="00257DA7" w:rsidP="00257DA7">
      <w:pPr>
        <w:rPr>
          <w:rStyle w:val="EmphasisA"/>
          <w:rFonts w:ascii="Calibri" w:hAnsi="Calibri" w:cs="Calibri"/>
          <w:color w:val="000000" w:themeColor="text1"/>
          <w:sz w:val="24"/>
        </w:rPr>
      </w:pPr>
      <w:r w:rsidRPr="0066496D">
        <w:rPr>
          <w:rStyle w:val="EmphasisA"/>
          <w:rFonts w:ascii="Calibri" w:hAnsi="Calibri" w:cs="Calibri"/>
          <w:color w:val="000000" w:themeColor="text1"/>
          <w:sz w:val="24"/>
        </w:rPr>
        <w:t>1-800-367-7474</w:t>
      </w:r>
    </w:p>
    <w:p w14:paraId="74867CF1" w14:textId="77777777" w:rsidR="00257DA7" w:rsidRPr="0066496D" w:rsidRDefault="00257DA7" w:rsidP="00257DA7">
      <w:pPr>
        <w:rPr>
          <w:rStyle w:val="EmphasisA"/>
          <w:rFonts w:ascii="Calibri" w:hAnsi="Calibri" w:cs="Calibri"/>
          <w:color w:val="000000" w:themeColor="text1"/>
          <w:sz w:val="24"/>
        </w:rPr>
      </w:pPr>
      <w:r w:rsidRPr="0066496D">
        <w:rPr>
          <w:rStyle w:val="EmphasisA"/>
          <w:rFonts w:ascii="Calibri" w:hAnsi="Calibri" w:cs="Calibri"/>
          <w:color w:val="000000" w:themeColor="text1"/>
          <w:sz w:val="24"/>
        </w:rPr>
        <w:t xml:space="preserve">Assistance with Life, Work, Family, and Wellbeing </w:t>
      </w:r>
    </w:p>
    <w:p w14:paraId="667431B2" w14:textId="77777777" w:rsidR="00257DA7" w:rsidRPr="0066496D" w:rsidRDefault="00257DA7" w:rsidP="00257DA7">
      <w:pPr>
        <w:rPr>
          <w:rStyle w:val="EmphasisA"/>
          <w:rFonts w:ascii="Calibri" w:hAnsi="Calibri" w:cs="Calibri"/>
          <w:color w:val="000000" w:themeColor="text1"/>
          <w:sz w:val="24"/>
        </w:rPr>
      </w:pPr>
      <w:r w:rsidRPr="0066496D">
        <w:rPr>
          <w:rStyle w:val="EmphasisA"/>
          <w:rFonts w:ascii="Calibri" w:hAnsi="Calibri" w:cs="Calibri"/>
          <w:color w:val="000000" w:themeColor="text1"/>
          <w:sz w:val="24"/>
        </w:rPr>
        <w:t>mylifematters.com</w:t>
      </w:r>
    </w:p>
    <w:p w14:paraId="12A35528" w14:textId="77777777" w:rsidR="00257DA7" w:rsidRDefault="00257DA7" w:rsidP="00257DA7">
      <w:pPr>
        <w:rPr>
          <w:rStyle w:val="EmphasisA"/>
          <w:rFonts w:ascii="Calibri" w:hAnsi="Calibri" w:cs="Calibri"/>
          <w:color w:val="000000" w:themeColor="text1"/>
          <w:sz w:val="24"/>
        </w:rPr>
      </w:pPr>
      <w:r w:rsidRPr="0066496D">
        <w:rPr>
          <w:rStyle w:val="EmphasisA"/>
          <w:rFonts w:ascii="Calibri" w:hAnsi="Calibri" w:cs="Calibri"/>
          <w:color w:val="000000" w:themeColor="text1"/>
          <w:sz w:val="24"/>
        </w:rPr>
        <w:t>24/7/365</w:t>
      </w:r>
    </w:p>
    <w:p w14:paraId="1F068AB1" w14:textId="77777777" w:rsidR="00257DA7" w:rsidRPr="0066496D" w:rsidRDefault="00257DA7" w:rsidP="00257DA7">
      <w:pPr>
        <w:rPr>
          <w:rStyle w:val="EmphasisA"/>
          <w:rFonts w:ascii="Calibri" w:hAnsi="Calibri" w:cs="Calibri"/>
          <w:color w:val="000000" w:themeColor="text1"/>
          <w:sz w:val="24"/>
        </w:rPr>
      </w:pPr>
      <w:r>
        <w:rPr>
          <w:rStyle w:val="EmphasisA"/>
          <w:rFonts w:ascii="Calibri" w:hAnsi="Calibri" w:cs="Calibri"/>
          <w:color w:val="000000" w:themeColor="text1"/>
          <w:sz w:val="24"/>
        </w:rPr>
        <w:t>CRS TTY: 711</w:t>
      </w:r>
    </w:p>
    <w:p w14:paraId="590373C1" w14:textId="77777777" w:rsidR="00257DA7" w:rsidRPr="0066496D" w:rsidRDefault="00257DA7" w:rsidP="00257DA7">
      <w:pPr>
        <w:spacing w:after="200"/>
        <w:rPr>
          <w:rStyle w:val="EmphasisA"/>
          <w:rFonts w:ascii="Calibri" w:hAnsi="Calibri" w:cs="Calibri"/>
          <w:color w:val="000000" w:themeColor="text1"/>
          <w:sz w:val="24"/>
        </w:rPr>
      </w:pPr>
      <w:r w:rsidRPr="0066496D">
        <w:rPr>
          <w:rStyle w:val="EmphasisA"/>
          <w:rFonts w:ascii="Calibri" w:hAnsi="Calibri" w:cs="Calibri"/>
          <w:color w:val="000000" w:themeColor="text1"/>
          <w:sz w:val="24"/>
        </w:rPr>
        <w:t xml:space="preserve">Call </w:t>
      </w:r>
      <w:proofErr w:type="gramStart"/>
      <w:r w:rsidRPr="0066496D">
        <w:rPr>
          <w:rStyle w:val="EmphasisA"/>
          <w:rFonts w:ascii="Calibri" w:hAnsi="Calibri" w:cs="Calibri"/>
          <w:color w:val="000000" w:themeColor="text1"/>
          <w:sz w:val="24"/>
        </w:rPr>
        <w:t>collect</w:t>
      </w:r>
      <w:proofErr w:type="gramEnd"/>
      <w:r w:rsidRPr="0066496D">
        <w:rPr>
          <w:rStyle w:val="EmphasisA"/>
          <w:rFonts w:ascii="Calibri" w:hAnsi="Calibri" w:cs="Calibri"/>
          <w:color w:val="000000" w:themeColor="text1"/>
          <w:sz w:val="24"/>
        </w:rPr>
        <w:t xml:space="preserve"> to 262-574-2509 if outside of North America</w:t>
      </w:r>
    </w:p>
    <w:p w14:paraId="68B6E421" w14:textId="77A55CA7" w:rsidR="00257DA7" w:rsidRPr="006C0094" w:rsidRDefault="00257DA7" w:rsidP="00257DA7">
      <w:pPr>
        <w:spacing w:after="200"/>
        <w:rPr>
          <w:rFonts w:ascii="Calibri" w:eastAsia="ヒラギノ角ゴ Pro W3" w:hAnsi="Calibri" w:cs="Calibri"/>
          <w:color w:val="000000" w:themeColor="text1"/>
        </w:rPr>
      </w:pPr>
      <w:r w:rsidRPr="0066496D">
        <w:rPr>
          <w:rStyle w:val="SubtleEmphasis"/>
          <w:rFonts w:ascii="Calibri" w:hAnsi="Calibri" w:cs="Calibri"/>
          <w:color w:val="000000" w:themeColor="text1"/>
          <w:sz w:val="24"/>
        </w:rPr>
        <w:t>Language assistance services in your preferred spoken and written languages are available at no cost by calling 1-800-367-7474.</w:t>
      </w:r>
    </w:p>
    <w:p w14:paraId="17BE8791" w14:textId="2E9768D0" w:rsidR="000373F1" w:rsidRPr="00257DA7" w:rsidRDefault="00257DA7" w:rsidP="00257DA7">
      <w:pPr>
        <w:spacing w:after="200"/>
        <w:rPr>
          <w:rFonts w:ascii="Calibri" w:hAnsi="Calibri" w:cs="Calibri"/>
          <w:color w:val="000000" w:themeColor="text1"/>
        </w:rPr>
      </w:pPr>
      <w:r w:rsidRPr="0066496D">
        <w:rPr>
          <w:rFonts w:ascii="Calibri" w:hAnsi="Calibri" w:cs="Calibri"/>
          <w:color w:val="000000" w:themeColor="text1"/>
        </w:rPr>
        <w:lastRenderedPageBreak/>
        <w:t>©202</w:t>
      </w:r>
      <w:r>
        <w:rPr>
          <w:rFonts w:ascii="Calibri" w:hAnsi="Calibri" w:cs="Calibri"/>
          <w:color w:val="000000" w:themeColor="text1"/>
        </w:rPr>
        <w:t>5</w:t>
      </w:r>
      <w:r w:rsidRPr="0066496D">
        <w:rPr>
          <w:rFonts w:ascii="Calibri" w:hAnsi="Calibri" w:cs="Calibri"/>
          <w:color w:val="000000" w:themeColor="text1"/>
        </w:rPr>
        <w:t xml:space="preserve"> </w:t>
      </w:r>
      <w:proofErr w:type="spellStart"/>
      <w:r w:rsidRPr="0066496D">
        <w:rPr>
          <w:rFonts w:ascii="Calibri" w:hAnsi="Calibri" w:cs="Calibri"/>
          <w:color w:val="000000" w:themeColor="text1"/>
        </w:rPr>
        <w:t>Empathia</w:t>
      </w:r>
      <w:proofErr w:type="spellEnd"/>
      <w:r w:rsidRPr="0066496D">
        <w:rPr>
          <w:rFonts w:ascii="Calibri" w:hAnsi="Calibri" w:cs="Calibri"/>
          <w:color w:val="000000" w:themeColor="text1"/>
        </w:rPr>
        <w:t>, Inc.</w:t>
      </w:r>
    </w:p>
    <w:sectPr w:rsidR="000373F1" w:rsidRPr="00257D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Yu Gothic"/>
    <w:panose1 w:val="020B0300000000000000"/>
    <w:charset w:val="80"/>
    <w:family w:val="swiss"/>
    <w:pitch w:val="variable"/>
    <w:sig w:usb0="E00002FF" w:usb1="7AC7FFFF" w:usb2="00000012" w:usb3="00000000" w:csb0="0002000D"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86759"/>
    <w:multiLevelType w:val="hybridMultilevel"/>
    <w:tmpl w:val="3EBAB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46E15"/>
    <w:multiLevelType w:val="hybridMultilevel"/>
    <w:tmpl w:val="B416653C"/>
    <w:lvl w:ilvl="0" w:tplc="51EE77E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7C7BF1"/>
    <w:multiLevelType w:val="hybridMultilevel"/>
    <w:tmpl w:val="33326EA2"/>
    <w:lvl w:ilvl="0" w:tplc="003C7AA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E762D1"/>
    <w:multiLevelType w:val="hybridMultilevel"/>
    <w:tmpl w:val="58CC19B4"/>
    <w:lvl w:ilvl="0" w:tplc="04090001">
      <w:start w:val="1"/>
      <w:numFmt w:val="bullet"/>
      <w:lvlText w:val=""/>
      <w:lvlJc w:val="left"/>
      <w:pPr>
        <w:ind w:left="720" w:hanging="360"/>
      </w:pPr>
      <w:rPr>
        <w:rFonts w:ascii="Symbol" w:hAnsi="Symbol" w:hint="default"/>
      </w:rPr>
    </w:lvl>
    <w:lvl w:ilvl="1" w:tplc="627C84BC">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8927F2"/>
    <w:multiLevelType w:val="hybridMultilevel"/>
    <w:tmpl w:val="6CA20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A42668"/>
    <w:multiLevelType w:val="hybridMultilevel"/>
    <w:tmpl w:val="A3428C00"/>
    <w:lvl w:ilvl="0" w:tplc="E0AA9CA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DD5749"/>
    <w:multiLevelType w:val="hybridMultilevel"/>
    <w:tmpl w:val="CDA0F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842A42"/>
    <w:multiLevelType w:val="hybridMultilevel"/>
    <w:tmpl w:val="A2B6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B46F00"/>
    <w:multiLevelType w:val="hybridMultilevel"/>
    <w:tmpl w:val="E612E3E4"/>
    <w:lvl w:ilvl="0" w:tplc="CE4E36DE">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C77C2D"/>
    <w:multiLevelType w:val="hybridMultilevel"/>
    <w:tmpl w:val="3788D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2912C0"/>
    <w:multiLevelType w:val="hybridMultilevel"/>
    <w:tmpl w:val="1C707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384CCD"/>
    <w:multiLevelType w:val="hybridMultilevel"/>
    <w:tmpl w:val="BFBC1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393A69"/>
    <w:multiLevelType w:val="hybridMultilevel"/>
    <w:tmpl w:val="2EA03D66"/>
    <w:lvl w:ilvl="0" w:tplc="0898F19C">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F457CB"/>
    <w:multiLevelType w:val="hybridMultilevel"/>
    <w:tmpl w:val="7DE09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903130"/>
    <w:multiLevelType w:val="hybridMultilevel"/>
    <w:tmpl w:val="4670941A"/>
    <w:lvl w:ilvl="0" w:tplc="CE4E36DE">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5175EA"/>
    <w:multiLevelType w:val="hybridMultilevel"/>
    <w:tmpl w:val="D9505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143093"/>
    <w:multiLevelType w:val="hybridMultilevel"/>
    <w:tmpl w:val="609E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223AE5"/>
    <w:multiLevelType w:val="hybridMultilevel"/>
    <w:tmpl w:val="53100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540257"/>
    <w:multiLevelType w:val="hybridMultilevel"/>
    <w:tmpl w:val="8B0CD574"/>
    <w:lvl w:ilvl="0" w:tplc="003C7AA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443239"/>
    <w:multiLevelType w:val="hybridMultilevel"/>
    <w:tmpl w:val="42529DD8"/>
    <w:lvl w:ilvl="0" w:tplc="1F16D9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6B1FE9"/>
    <w:multiLevelType w:val="hybridMultilevel"/>
    <w:tmpl w:val="9EF2135A"/>
    <w:lvl w:ilvl="0" w:tplc="EBACC90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1563C4"/>
    <w:multiLevelType w:val="hybridMultilevel"/>
    <w:tmpl w:val="44D2AEB6"/>
    <w:lvl w:ilvl="0" w:tplc="3AAC28E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8D62EF"/>
    <w:multiLevelType w:val="hybridMultilevel"/>
    <w:tmpl w:val="6EA8A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C829D6"/>
    <w:multiLevelType w:val="hybridMultilevel"/>
    <w:tmpl w:val="70A85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0E0D01"/>
    <w:multiLevelType w:val="hybridMultilevel"/>
    <w:tmpl w:val="F2DC618C"/>
    <w:lvl w:ilvl="0" w:tplc="75FCAAC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BE5B27"/>
    <w:multiLevelType w:val="hybridMultilevel"/>
    <w:tmpl w:val="5DAE5B1C"/>
    <w:lvl w:ilvl="0" w:tplc="003C7AA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EC3354"/>
    <w:multiLevelType w:val="hybridMultilevel"/>
    <w:tmpl w:val="A1DA9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372EA6"/>
    <w:multiLevelType w:val="hybridMultilevel"/>
    <w:tmpl w:val="8376BF00"/>
    <w:lvl w:ilvl="0" w:tplc="1F7AF96E">
      <w:start w:val="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E03F59"/>
    <w:multiLevelType w:val="hybridMultilevel"/>
    <w:tmpl w:val="25E89ABE"/>
    <w:lvl w:ilvl="0" w:tplc="04090001">
      <w:start w:val="1"/>
      <w:numFmt w:val="bullet"/>
      <w:lvlText w:val=""/>
      <w:lvlJc w:val="left"/>
      <w:pPr>
        <w:ind w:left="720" w:hanging="360"/>
      </w:pPr>
      <w:rPr>
        <w:rFonts w:ascii="Symbol" w:hAnsi="Symbol" w:hint="default"/>
      </w:rPr>
    </w:lvl>
    <w:lvl w:ilvl="1" w:tplc="F8D00BEE">
      <w:numFmt w:val="bullet"/>
      <w:lvlText w:val="•"/>
      <w:lvlJc w:val="left"/>
      <w:pPr>
        <w:ind w:left="1800" w:hanging="720"/>
      </w:pPr>
      <w:rPr>
        <w:rFonts w:ascii="Cambria" w:eastAsiaTheme="minorHAnsi" w:hAnsi="Cambria"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9F6F18"/>
    <w:multiLevelType w:val="hybridMultilevel"/>
    <w:tmpl w:val="867EF1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EC624A"/>
    <w:multiLevelType w:val="hybridMultilevel"/>
    <w:tmpl w:val="E376D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565261"/>
    <w:multiLevelType w:val="hybridMultilevel"/>
    <w:tmpl w:val="33140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89F3350"/>
    <w:multiLevelType w:val="hybridMultilevel"/>
    <w:tmpl w:val="66682476"/>
    <w:lvl w:ilvl="0" w:tplc="CE4E36DE">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9021C3A"/>
    <w:multiLevelType w:val="hybridMultilevel"/>
    <w:tmpl w:val="46689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D12CDE"/>
    <w:multiLevelType w:val="hybridMultilevel"/>
    <w:tmpl w:val="EAE04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B082C5B"/>
    <w:multiLevelType w:val="hybridMultilevel"/>
    <w:tmpl w:val="AFA26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B6652FF"/>
    <w:multiLevelType w:val="hybridMultilevel"/>
    <w:tmpl w:val="008A2298"/>
    <w:lvl w:ilvl="0" w:tplc="A6603ED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B7920B9"/>
    <w:multiLevelType w:val="hybridMultilevel"/>
    <w:tmpl w:val="07D61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BBE6DD9"/>
    <w:multiLevelType w:val="hybridMultilevel"/>
    <w:tmpl w:val="DB9206DC"/>
    <w:lvl w:ilvl="0" w:tplc="C3AE965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DA91F3E"/>
    <w:multiLevelType w:val="hybridMultilevel"/>
    <w:tmpl w:val="C86424EE"/>
    <w:lvl w:ilvl="0" w:tplc="1F16D9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E124E2F"/>
    <w:multiLevelType w:val="hybridMultilevel"/>
    <w:tmpl w:val="6FD6E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4951E31"/>
    <w:multiLevelType w:val="hybridMultilevel"/>
    <w:tmpl w:val="F6B04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5625392"/>
    <w:multiLevelType w:val="hybridMultilevel"/>
    <w:tmpl w:val="A170F254"/>
    <w:lvl w:ilvl="0" w:tplc="0898F19C">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73A01C1"/>
    <w:multiLevelType w:val="hybridMultilevel"/>
    <w:tmpl w:val="03D69328"/>
    <w:lvl w:ilvl="0" w:tplc="003C7AA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87C4F6E"/>
    <w:multiLevelType w:val="hybridMultilevel"/>
    <w:tmpl w:val="FF6C5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A8D0DE1"/>
    <w:multiLevelType w:val="hybridMultilevel"/>
    <w:tmpl w:val="43D80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B796C25"/>
    <w:multiLevelType w:val="hybridMultilevel"/>
    <w:tmpl w:val="2572F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BB44F10"/>
    <w:multiLevelType w:val="hybridMultilevel"/>
    <w:tmpl w:val="B90C9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C142FF1"/>
    <w:multiLevelType w:val="hybridMultilevel"/>
    <w:tmpl w:val="F2A09940"/>
    <w:lvl w:ilvl="0" w:tplc="74427EF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C265F4D"/>
    <w:multiLevelType w:val="hybridMultilevel"/>
    <w:tmpl w:val="985A36C6"/>
    <w:lvl w:ilvl="0" w:tplc="003C7AA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C2C5727"/>
    <w:multiLevelType w:val="hybridMultilevel"/>
    <w:tmpl w:val="59DA9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FA516FD"/>
    <w:multiLevelType w:val="hybridMultilevel"/>
    <w:tmpl w:val="19623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3190A47"/>
    <w:multiLevelType w:val="hybridMultilevel"/>
    <w:tmpl w:val="8744A268"/>
    <w:lvl w:ilvl="0" w:tplc="3AAC28E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34C1D58"/>
    <w:multiLevelType w:val="hybridMultilevel"/>
    <w:tmpl w:val="F6162A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5164A46"/>
    <w:multiLevelType w:val="hybridMultilevel"/>
    <w:tmpl w:val="1C74D080"/>
    <w:lvl w:ilvl="0" w:tplc="C3AE965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62C7B0F"/>
    <w:multiLevelType w:val="hybridMultilevel"/>
    <w:tmpl w:val="6804E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F7A72F3"/>
    <w:multiLevelType w:val="hybridMultilevel"/>
    <w:tmpl w:val="3DF2E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FDB76BC"/>
    <w:multiLevelType w:val="hybridMultilevel"/>
    <w:tmpl w:val="B9C65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102296C"/>
    <w:multiLevelType w:val="hybridMultilevel"/>
    <w:tmpl w:val="BC721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1CE431E"/>
    <w:multiLevelType w:val="hybridMultilevel"/>
    <w:tmpl w:val="ECDC773C"/>
    <w:lvl w:ilvl="0" w:tplc="51EE77E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520292D"/>
    <w:multiLevelType w:val="hybridMultilevel"/>
    <w:tmpl w:val="662C0320"/>
    <w:lvl w:ilvl="0" w:tplc="04090001">
      <w:start w:val="1"/>
      <w:numFmt w:val="bullet"/>
      <w:lvlText w:val=""/>
      <w:lvlJc w:val="left"/>
      <w:pPr>
        <w:ind w:left="720" w:hanging="360"/>
      </w:pPr>
      <w:rPr>
        <w:rFonts w:ascii="Symbol" w:hAnsi="Symbol" w:hint="default"/>
      </w:rPr>
    </w:lvl>
    <w:lvl w:ilvl="1" w:tplc="4AC0091E">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93A0AD1"/>
    <w:multiLevelType w:val="hybridMultilevel"/>
    <w:tmpl w:val="2F7AB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A322CC8"/>
    <w:multiLevelType w:val="hybridMultilevel"/>
    <w:tmpl w:val="8264D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BBB064B"/>
    <w:multiLevelType w:val="hybridMultilevel"/>
    <w:tmpl w:val="4CAE2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E5E3812"/>
    <w:multiLevelType w:val="hybridMultilevel"/>
    <w:tmpl w:val="888AA2D0"/>
    <w:lvl w:ilvl="0" w:tplc="1F16D9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F547E36"/>
    <w:multiLevelType w:val="hybridMultilevel"/>
    <w:tmpl w:val="16EA5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FC46439"/>
    <w:multiLevelType w:val="hybridMultilevel"/>
    <w:tmpl w:val="5262D3D2"/>
    <w:lvl w:ilvl="0" w:tplc="75FCAAC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1576119">
    <w:abstractNumId w:val="51"/>
  </w:num>
  <w:num w:numId="2" w16cid:durableId="493381281">
    <w:abstractNumId w:val="62"/>
  </w:num>
  <w:num w:numId="3" w16cid:durableId="128862543">
    <w:abstractNumId w:val="15"/>
  </w:num>
  <w:num w:numId="4" w16cid:durableId="2059040379">
    <w:abstractNumId w:val="13"/>
  </w:num>
  <w:num w:numId="5" w16cid:durableId="2064594585">
    <w:abstractNumId w:val="50"/>
  </w:num>
  <w:num w:numId="6" w16cid:durableId="587731147">
    <w:abstractNumId w:val="53"/>
  </w:num>
  <w:num w:numId="7" w16cid:durableId="902331107">
    <w:abstractNumId w:val="26"/>
  </w:num>
  <w:num w:numId="8" w16cid:durableId="126241344">
    <w:abstractNumId w:val="33"/>
  </w:num>
  <w:num w:numId="9" w16cid:durableId="340468673">
    <w:abstractNumId w:val="55"/>
  </w:num>
  <w:num w:numId="10" w16cid:durableId="1917668604">
    <w:abstractNumId w:val="16"/>
  </w:num>
  <w:num w:numId="11" w16cid:durableId="325674711">
    <w:abstractNumId w:val="6"/>
  </w:num>
  <w:num w:numId="12" w16cid:durableId="861629249">
    <w:abstractNumId w:val="45"/>
  </w:num>
  <w:num w:numId="13" w16cid:durableId="64911368">
    <w:abstractNumId w:val="44"/>
  </w:num>
  <w:num w:numId="14" w16cid:durableId="1977180189">
    <w:abstractNumId w:val="4"/>
  </w:num>
  <w:num w:numId="15" w16cid:durableId="2041196366">
    <w:abstractNumId w:val="0"/>
  </w:num>
  <w:num w:numId="16" w16cid:durableId="1980721807">
    <w:abstractNumId w:val="37"/>
  </w:num>
  <w:num w:numId="17" w16cid:durableId="1761675303">
    <w:abstractNumId w:val="63"/>
  </w:num>
  <w:num w:numId="18" w16cid:durableId="494304947">
    <w:abstractNumId w:val="61"/>
  </w:num>
  <w:num w:numId="19" w16cid:durableId="1961035786">
    <w:abstractNumId w:val="9"/>
  </w:num>
  <w:num w:numId="20" w16cid:durableId="843474338">
    <w:abstractNumId w:val="34"/>
  </w:num>
  <w:num w:numId="21" w16cid:durableId="1567493632">
    <w:abstractNumId w:val="41"/>
  </w:num>
  <w:num w:numId="22" w16cid:durableId="1898055534">
    <w:abstractNumId w:val="30"/>
  </w:num>
  <w:num w:numId="23" w16cid:durableId="1550342573">
    <w:abstractNumId w:val="65"/>
  </w:num>
  <w:num w:numId="24" w16cid:durableId="561334120">
    <w:abstractNumId w:val="11"/>
  </w:num>
  <w:num w:numId="25" w16cid:durableId="1272780170">
    <w:abstractNumId w:val="7"/>
  </w:num>
  <w:num w:numId="26" w16cid:durableId="1343824962">
    <w:abstractNumId w:val="28"/>
  </w:num>
  <w:num w:numId="27" w16cid:durableId="1182206177">
    <w:abstractNumId w:val="31"/>
  </w:num>
  <w:num w:numId="28" w16cid:durableId="668754140">
    <w:abstractNumId w:val="52"/>
  </w:num>
  <w:num w:numId="29" w16cid:durableId="753934765">
    <w:abstractNumId w:val="21"/>
  </w:num>
  <w:num w:numId="30" w16cid:durableId="1474103219">
    <w:abstractNumId w:val="10"/>
  </w:num>
  <w:num w:numId="31" w16cid:durableId="808206279">
    <w:abstractNumId w:val="39"/>
  </w:num>
  <w:num w:numId="32" w16cid:durableId="959146164">
    <w:abstractNumId w:val="64"/>
  </w:num>
  <w:num w:numId="33" w16cid:durableId="1788545902">
    <w:abstractNumId w:val="19"/>
  </w:num>
  <w:num w:numId="34" w16cid:durableId="1452282046">
    <w:abstractNumId w:val="58"/>
  </w:num>
  <w:num w:numId="35" w16cid:durableId="1861703629">
    <w:abstractNumId w:val="54"/>
  </w:num>
  <w:num w:numId="36" w16cid:durableId="740374249">
    <w:abstractNumId w:val="38"/>
  </w:num>
  <w:num w:numId="37" w16cid:durableId="708802095">
    <w:abstractNumId w:val="29"/>
  </w:num>
  <w:num w:numId="38" w16cid:durableId="378479702">
    <w:abstractNumId w:val="48"/>
  </w:num>
  <w:num w:numId="39" w16cid:durableId="347678263">
    <w:abstractNumId w:val="22"/>
  </w:num>
  <w:num w:numId="40" w16cid:durableId="635453921">
    <w:abstractNumId w:val="59"/>
  </w:num>
  <w:num w:numId="41" w16cid:durableId="495151150">
    <w:abstractNumId w:val="1"/>
  </w:num>
  <w:num w:numId="42" w16cid:durableId="279072864">
    <w:abstractNumId w:val="17"/>
  </w:num>
  <w:num w:numId="43" w16cid:durableId="1386493254">
    <w:abstractNumId w:val="18"/>
  </w:num>
  <w:num w:numId="44" w16cid:durableId="206454429">
    <w:abstractNumId w:val="49"/>
  </w:num>
  <w:num w:numId="45" w16cid:durableId="359933562">
    <w:abstractNumId w:val="40"/>
  </w:num>
  <w:num w:numId="46" w16cid:durableId="881818822">
    <w:abstractNumId w:val="43"/>
  </w:num>
  <w:num w:numId="47" w16cid:durableId="779956578">
    <w:abstractNumId w:val="25"/>
  </w:num>
  <w:num w:numId="48" w16cid:durableId="1438409754">
    <w:abstractNumId w:val="2"/>
  </w:num>
  <w:num w:numId="49" w16cid:durableId="1830706624">
    <w:abstractNumId w:val="47"/>
  </w:num>
  <w:num w:numId="50" w16cid:durableId="1975404710">
    <w:abstractNumId w:val="36"/>
  </w:num>
  <w:num w:numId="51" w16cid:durableId="972831015">
    <w:abstractNumId w:val="46"/>
  </w:num>
  <w:num w:numId="52" w16cid:durableId="1417895051">
    <w:abstractNumId w:val="27"/>
  </w:num>
  <w:num w:numId="53" w16cid:durableId="1303274358">
    <w:abstractNumId w:val="57"/>
  </w:num>
  <w:num w:numId="54" w16cid:durableId="1199395077">
    <w:abstractNumId w:val="20"/>
  </w:num>
  <w:num w:numId="55" w16cid:durableId="1335110004">
    <w:abstractNumId w:val="60"/>
  </w:num>
  <w:num w:numId="56" w16cid:durableId="91442990">
    <w:abstractNumId w:val="56"/>
  </w:num>
  <w:num w:numId="57" w16cid:durableId="1664897400">
    <w:abstractNumId w:val="24"/>
  </w:num>
  <w:num w:numId="58" w16cid:durableId="987712336">
    <w:abstractNumId w:val="66"/>
  </w:num>
  <w:num w:numId="59" w16cid:durableId="1014456616">
    <w:abstractNumId w:val="42"/>
  </w:num>
  <w:num w:numId="60" w16cid:durableId="1581718770">
    <w:abstractNumId w:val="12"/>
  </w:num>
  <w:num w:numId="61" w16cid:durableId="1450782697">
    <w:abstractNumId w:val="35"/>
  </w:num>
  <w:num w:numId="62" w16cid:durableId="122235188">
    <w:abstractNumId w:val="14"/>
  </w:num>
  <w:num w:numId="63" w16cid:durableId="1692145460">
    <w:abstractNumId w:val="32"/>
  </w:num>
  <w:num w:numId="64" w16cid:durableId="1222133477">
    <w:abstractNumId w:val="8"/>
  </w:num>
  <w:num w:numId="65" w16cid:durableId="1310860563">
    <w:abstractNumId w:val="3"/>
  </w:num>
  <w:num w:numId="66" w16cid:durableId="1862157090">
    <w:abstractNumId w:val="23"/>
  </w:num>
  <w:num w:numId="67" w16cid:durableId="19685826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E09"/>
    <w:rsid w:val="00005F0E"/>
    <w:rsid w:val="000373F1"/>
    <w:rsid w:val="00067C41"/>
    <w:rsid w:val="000958B0"/>
    <w:rsid w:val="000C2E77"/>
    <w:rsid w:val="0010023A"/>
    <w:rsid w:val="0012700A"/>
    <w:rsid w:val="001426C9"/>
    <w:rsid w:val="00172DCF"/>
    <w:rsid w:val="00175BC6"/>
    <w:rsid w:val="00184D2C"/>
    <w:rsid w:val="001A6542"/>
    <w:rsid w:val="001C0690"/>
    <w:rsid w:val="001F4280"/>
    <w:rsid w:val="002074E6"/>
    <w:rsid w:val="00257DA7"/>
    <w:rsid w:val="002650B5"/>
    <w:rsid w:val="002A064A"/>
    <w:rsid w:val="002A3E09"/>
    <w:rsid w:val="002A4A49"/>
    <w:rsid w:val="002F331E"/>
    <w:rsid w:val="00351ACD"/>
    <w:rsid w:val="003613FF"/>
    <w:rsid w:val="00404498"/>
    <w:rsid w:val="00410AE9"/>
    <w:rsid w:val="004657CE"/>
    <w:rsid w:val="00465E62"/>
    <w:rsid w:val="00471DB6"/>
    <w:rsid w:val="004A4E92"/>
    <w:rsid w:val="004A77DC"/>
    <w:rsid w:val="004D0338"/>
    <w:rsid w:val="004D16E7"/>
    <w:rsid w:val="00526A8D"/>
    <w:rsid w:val="005A1FE4"/>
    <w:rsid w:val="005D7F17"/>
    <w:rsid w:val="00624B89"/>
    <w:rsid w:val="00650431"/>
    <w:rsid w:val="0066496D"/>
    <w:rsid w:val="006C0094"/>
    <w:rsid w:val="007252F3"/>
    <w:rsid w:val="007355AA"/>
    <w:rsid w:val="00763005"/>
    <w:rsid w:val="00764244"/>
    <w:rsid w:val="00785A28"/>
    <w:rsid w:val="00797F71"/>
    <w:rsid w:val="007C0B53"/>
    <w:rsid w:val="007C1294"/>
    <w:rsid w:val="007C3DCC"/>
    <w:rsid w:val="0083092C"/>
    <w:rsid w:val="00871499"/>
    <w:rsid w:val="008879DF"/>
    <w:rsid w:val="008A4EB7"/>
    <w:rsid w:val="008A5BA3"/>
    <w:rsid w:val="008C4707"/>
    <w:rsid w:val="008F46F6"/>
    <w:rsid w:val="009114AD"/>
    <w:rsid w:val="009D4533"/>
    <w:rsid w:val="009E4B82"/>
    <w:rsid w:val="009F66D6"/>
    <w:rsid w:val="00A0580C"/>
    <w:rsid w:val="00A148AA"/>
    <w:rsid w:val="00A62745"/>
    <w:rsid w:val="00A663EE"/>
    <w:rsid w:val="00A804D2"/>
    <w:rsid w:val="00AA3226"/>
    <w:rsid w:val="00AA65B7"/>
    <w:rsid w:val="00AF1586"/>
    <w:rsid w:val="00B03C9A"/>
    <w:rsid w:val="00B3380D"/>
    <w:rsid w:val="00B3708C"/>
    <w:rsid w:val="00BD5C11"/>
    <w:rsid w:val="00BE0C92"/>
    <w:rsid w:val="00BE2E07"/>
    <w:rsid w:val="00BF50BE"/>
    <w:rsid w:val="00C439C2"/>
    <w:rsid w:val="00C73DC3"/>
    <w:rsid w:val="00CD23F9"/>
    <w:rsid w:val="00D247D2"/>
    <w:rsid w:val="00D45ACB"/>
    <w:rsid w:val="00D8493C"/>
    <w:rsid w:val="00D91C94"/>
    <w:rsid w:val="00DC0ED9"/>
    <w:rsid w:val="00DE5DBE"/>
    <w:rsid w:val="00E25BFA"/>
    <w:rsid w:val="00E50680"/>
    <w:rsid w:val="00E67303"/>
    <w:rsid w:val="00EA5BFE"/>
    <w:rsid w:val="00F634E9"/>
    <w:rsid w:val="00F83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C5253B"/>
  <w15:chartTrackingRefBased/>
  <w15:docId w15:val="{9C4009F0-9909-A040-B904-801567A01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73F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E09"/>
    <w:pPr>
      <w:ind w:left="720"/>
      <w:contextualSpacing/>
    </w:pPr>
  </w:style>
  <w:style w:type="character" w:customStyle="1" w:styleId="EmphasisA">
    <w:name w:val="Emphasis A"/>
    <w:rsid w:val="000373F1"/>
    <w:rPr>
      <w:rFonts w:ascii="Lucida Grande" w:eastAsia="ヒラギノ角ゴ Pro W3" w:hAnsi="Lucida Grande"/>
      <w:b w:val="0"/>
      <w:i w:val="0"/>
      <w:color w:val="000000"/>
      <w:sz w:val="20"/>
    </w:rPr>
  </w:style>
  <w:style w:type="character" w:styleId="SubtleEmphasis">
    <w:name w:val="Subtle Emphasis"/>
    <w:qFormat/>
    <w:rsid w:val="000373F1"/>
    <w:rPr>
      <w:rFonts w:ascii="Lucida Grande" w:eastAsia="ヒラギノ角ゴ Pro W3" w:hAnsi="Lucida Grande"/>
      <w:b w:val="0"/>
      <w:i w:val="0"/>
      <w:color w:val="6C6C6C"/>
      <w:sz w:val="20"/>
    </w:rPr>
  </w:style>
  <w:style w:type="character" w:customStyle="1" w:styleId="Heading1Char">
    <w:name w:val="Heading 1 Char"/>
    <w:basedOn w:val="DefaultParagraphFont"/>
    <w:link w:val="Heading1"/>
    <w:uiPriority w:val="9"/>
    <w:rsid w:val="000373F1"/>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0373F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73F1"/>
    <w:rPr>
      <w:rFonts w:asciiTheme="majorHAnsi" w:eastAsiaTheme="majorEastAsia" w:hAnsiTheme="majorHAnsi" w:cstheme="majorBidi"/>
      <w:spacing w:val="-10"/>
      <w:kern w:val="28"/>
      <w:sz w:val="56"/>
      <w:szCs w:val="56"/>
    </w:rPr>
  </w:style>
  <w:style w:type="character" w:styleId="Hyperlink">
    <w:name w:val="Hyperlink"/>
    <w:basedOn w:val="DefaultParagraphFont"/>
    <w:rsid w:val="00AF15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2</Pages>
  <Words>368</Words>
  <Characters>2018</Characters>
  <Application>Microsoft Office Word</Application>
  <DocSecurity>0</DocSecurity>
  <Lines>40</Lines>
  <Paragraphs>19</Paragraphs>
  <ScaleCrop>false</ScaleCrop>
  <HeadingPairs>
    <vt:vector size="2" baseType="variant">
      <vt:variant>
        <vt:lpstr>Title</vt:lpstr>
      </vt:variant>
      <vt:variant>
        <vt:i4>1</vt:i4>
      </vt:variant>
    </vt:vector>
  </HeadingPairs>
  <TitlesOfParts>
    <vt:vector size="1" baseType="lpstr">
      <vt:lpstr>Strengthening Your Communication Skills</vt:lpstr>
    </vt:vector>
  </TitlesOfParts>
  <Manager/>
  <Company/>
  <LinksUpToDate>false</LinksUpToDate>
  <CharactersWithSpaces>2382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Strengthening Your Communication Skills</dc:title>
  <dc:subject>July 2025 promotion</dc:subject>
  <dc:creator>Empathia, Inc.</dc:creator>
  <cp:keywords/>
  <dc:description/>
  <cp:lastModifiedBy>Denise Delvis</cp:lastModifiedBy>
  <cp:revision>68</cp:revision>
  <cp:lastPrinted>2022-12-15T21:05:00Z</cp:lastPrinted>
  <dcterms:created xsi:type="dcterms:W3CDTF">2022-09-19T16:59:00Z</dcterms:created>
  <dcterms:modified xsi:type="dcterms:W3CDTF">2025-05-30T17:33:00Z</dcterms:modified>
  <cp:category/>
</cp:coreProperties>
</file>