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42B3F" w:rsidRPr="00925417" w:rsidRDefault="00442B3F">
      <w:pPr>
        <w:rPr>
          <w:rFonts w:ascii="Calibri" w:hAnsi="Calibri" w:cs="Calibri"/>
        </w:rPr>
      </w:pPr>
    </w:p>
    <w:p w14:paraId="5E8A5A29" w14:textId="77777777" w:rsidR="00925417" w:rsidRPr="000A2862" w:rsidRDefault="00925417" w:rsidP="00925417">
      <w:pPr>
        <w:pStyle w:val="TitleA"/>
        <w:spacing w:after="0"/>
        <w:rPr>
          <w:color w:val="000000" w:themeColor="text1"/>
        </w:rPr>
      </w:pPr>
      <w:r w:rsidRPr="007A6A6D">
        <w:rPr>
          <w:color w:val="000000" w:themeColor="text1"/>
          <w:sz w:val="64"/>
          <w:szCs w:val="64"/>
        </w:rPr>
        <w:t>LifeMatters</w:t>
      </w:r>
      <w:r w:rsidRPr="007A6A6D">
        <w:rPr>
          <w:color w:val="000000" w:themeColor="text1"/>
          <w:sz w:val="44"/>
          <w:szCs w:val="44"/>
          <w:vertAlign w:val="superscript"/>
        </w:rPr>
        <w:sym w:font="Symbol" w:char="F0D2"/>
      </w:r>
    </w:p>
    <w:p w14:paraId="7CB1AE7B" w14:textId="74CFF7A2" w:rsidR="00925417" w:rsidRDefault="00D06568" w:rsidP="00925417">
      <w:pPr>
        <w:spacing w:after="600"/>
        <w:rPr>
          <w:rFonts w:ascii="Calibri" w:eastAsia="ヒラギノ角ゴ Pro W3" w:hAnsi="Calibri" w:cs="Times New Roman"/>
          <w:color w:val="000000" w:themeColor="text1"/>
          <w:spacing w:val="5"/>
          <w:kern w:val="28"/>
          <w:sz w:val="24"/>
          <w:szCs w:val="20"/>
          <w:lang w:val="en-US"/>
        </w:rPr>
      </w:pPr>
      <w:r>
        <w:rPr>
          <w:rFonts w:ascii="Calibri" w:eastAsia="ヒラギノ角ゴ Pro W3" w:hAnsi="Calibri" w:cs="Times New Roman"/>
          <w:color w:val="000000" w:themeColor="text1"/>
          <w:spacing w:val="5"/>
          <w:kern w:val="28"/>
          <w:sz w:val="24"/>
          <w:szCs w:val="20"/>
          <w:lang w:val="en-US"/>
        </w:rPr>
        <w:t>de Empathia</w:t>
      </w:r>
    </w:p>
    <w:p w14:paraId="00000003" w14:textId="5952F6A1" w:rsidR="00442B3F" w:rsidRPr="00925417" w:rsidRDefault="00000000">
      <w:pPr>
        <w:rPr>
          <w:rFonts w:ascii="Calibri" w:hAnsi="Calibri" w:cs="Calibri"/>
          <w:b/>
          <w:sz w:val="26"/>
          <w:szCs w:val="26"/>
        </w:rPr>
      </w:pPr>
      <w:r w:rsidRPr="00925417">
        <w:rPr>
          <w:rFonts w:ascii="Calibri" w:hAnsi="Calibri" w:cs="Calibri"/>
          <w:b/>
          <w:sz w:val="26"/>
          <w:szCs w:val="26"/>
        </w:rPr>
        <w:t>Cuidando a un Ser Querido Adulto Mayor o Discapacitado</w:t>
      </w:r>
    </w:p>
    <w:p w14:paraId="00000004" w14:textId="77777777" w:rsidR="00442B3F" w:rsidRPr="00925417" w:rsidRDefault="00442B3F">
      <w:pPr>
        <w:rPr>
          <w:rFonts w:ascii="Calibri" w:hAnsi="Calibri" w:cs="Calibri"/>
        </w:rPr>
      </w:pPr>
    </w:p>
    <w:p w14:paraId="00000005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Millones de adultos proporcionan cuidado a un ser querido que es adulto mayor o que tiene alguna discapacidad. Este cuidado puede ir desde ayudar en la casa o proveer transporte hasta ayudar con las necesidades de vida del día a día.</w:t>
      </w:r>
    </w:p>
    <w:p w14:paraId="00000006" w14:textId="77777777" w:rsidR="00442B3F" w:rsidRPr="00925417" w:rsidRDefault="00442B3F">
      <w:pPr>
        <w:rPr>
          <w:rFonts w:ascii="Calibri" w:hAnsi="Calibri" w:cs="Calibri"/>
        </w:rPr>
      </w:pPr>
    </w:p>
    <w:p w14:paraId="00000007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Si tú eres un cuidador o una cuidadora o podrías volverte uno en el futuro, ten en mente estos consejos:</w:t>
      </w:r>
    </w:p>
    <w:p w14:paraId="00000008" w14:textId="77777777" w:rsidR="00442B3F" w:rsidRPr="00925417" w:rsidRDefault="00442B3F">
      <w:pPr>
        <w:rPr>
          <w:rFonts w:ascii="Calibri" w:hAnsi="Calibri" w:cs="Calibri"/>
        </w:rPr>
      </w:pPr>
    </w:p>
    <w:p w14:paraId="00000009" w14:textId="77777777" w:rsidR="00442B3F" w:rsidRPr="00925417" w:rsidRDefault="00000000">
      <w:pPr>
        <w:numPr>
          <w:ilvl w:val="0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Sé respetuosa o respetuoso.</w:t>
      </w:r>
      <w:r w:rsidRPr="00925417">
        <w:rPr>
          <w:rFonts w:ascii="Calibri" w:hAnsi="Calibri" w:cs="Calibri"/>
        </w:rPr>
        <w:t xml:space="preserve"> Volverte un cuidador o cuidadora a menudo cambia la dinámica de la relación entre la cuidadora o cuidador y su ser querido. Para minimizar el conflicto, toma un enfoque de colaboración que incorpore los deseos de tu ser querido (mientras no comprometa su seguridad o la calidad de su cuidado).</w:t>
      </w:r>
    </w:p>
    <w:p w14:paraId="0000000A" w14:textId="77777777" w:rsidR="00442B3F" w:rsidRPr="00925417" w:rsidRDefault="00000000">
      <w:pPr>
        <w:numPr>
          <w:ilvl w:val="0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Mantén un registro.</w:t>
      </w:r>
      <w:r w:rsidRPr="00925417">
        <w:rPr>
          <w:rFonts w:ascii="Calibri" w:hAnsi="Calibri" w:cs="Calibri"/>
        </w:rPr>
        <w:t xml:space="preserve"> Si tú estás proporcionando un alto nivel de cuidado, puede ser útil mantener las citas, los medicamentos y los documentos legales y financieros en un lugar fácilmente accesible y centralizado.</w:t>
      </w:r>
    </w:p>
    <w:p w14:paraId="0000000B" w14:textId="77777777" w:rsidR="00442B3F" w:rsidRPr="00925417" w:rsidRDefault="00000000">
      <w:pPr>
        <w:numPr>
          <w:ilvl w:val="0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 xml:space="preserve">Pide ayuda. </w:t>
      </w:r>
      <w:r w:rsidRPr="00925417">
        <w:rPr>
          <w:rFonts w:ascii="Calibri" w:hAnsi="Calibri" w:cs="Calibri"/>
        </w:rPr>
        <w:t>Comparte responsabilidades con otros miembros de la familia y ten acceso a un cuidado de respiro familiar conforme se vaya necesitando. Si otro miembro de la familia es la cuidadora o el cuidador primario de un ser querido, ofrece ayudar o proporciona material de apoyo (como ayudar con los gastos o comprar suministros).</w:t>
      </w:r>
    </w:p>
    <w:p w14:paraId="0000000C" w14:textId="77777777" w:rsidR="00442B3F" w:rsidRPr="00925417" w:rsidRDefault="00000000">
      <w:pPr>
        <w:numPr>
          <w:ilvl w:val="0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 xml:space="preserve">Mantén tu propia salud y bienestar. </w:t>
      </w:r>
      <w:r w:rsidRPr="00925417">
        <w:rPr>
          <w:rFonts w:ascii="Calibri" w:hAnsi="Calibri" w:cs="Calibri"/>
        </w:rPr>
        <w:t>Balancear el trabajo y obligaciones personales con las necesidades de un ser querido es a menudo retador, particularmente para las personas que también están criando niños o niñas. Separa tiempo cada semana para descansar, recuperarte y cuidar tus propias necesidades emocionales y físicas.</w:t>
      </w:r>
    </w:p>
    <w:p w14:paraId="0000000D" w14:textId="77777777" w:rsidR="00442B3F" w:rsidRPr="00925417" w:rsidRDefault="00000000">
      <w:pPr>
        <w:numPr>
          <w:ilvl w:val="0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 xml:space="preserve">Llama a LifeMatters. </w:t>
      </w:r>
      <w:r w:rsidRPr="00925417">
        <w:rPr>
          <w:rFonts w:ascii="Calibri" w:hAnsi="Calibri" w:cs="Calibri"/>
        </w:rPr>
        <w:t>LifeMatters ofrece apoyo emocional 24/7/365 para cuidadores y cuidadoras, así como:</w:t>
      </w:r>
    </w:p>
    <w:p w14:paraId="0000000E" w14:textId="77777777" w:rsidR="00442B3F" w:rsidRPr="00925417" w:rsidRDefault="00000000">
      <w:pPr>
        <w:numPr>
          <w:ilvl w:val="1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Recursos para proporcionar cuidados.</w:t>
      </w:r>
      <w:r w:rsidRPr="00925417">
        <w:rPr>
          <w:rFonts w:ascii="Calibri" w:hAnsi="Calibri" w:cs="Calibri"/>
        </w:rPr>
        <w:t xml:space="preserve"> Llama o visita mylifematters.com para tener acceso a recursos útiles y guía de personas expertas.</w:t>
      </w:r>
    </w:p>
    <w:p w14:paraId="0000000F" w14:textId="77777777" w:rsidR="00442B3F" w:rsidRPr="00925417" w:rsidRDefault="00000000">
      <w:pPr>
        <w:numPr>
          <w:ilvl w:val="1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Consulta legal y financiera.</w:t>
      </w:r>
      <w:r w:rsidRPr="00925417">
        <w:rPr>
          <w:rFonts w:ascii="Calibri" w:hAnsi="Calibri" w:cs="Calibri"/>
        </w:rPr>
        <w:t xml:space="preserve"> Dar cuidados puede involucrar preguntas legales o financieras, particularmente cuando un ser querido ya no puede manejar sus asuntos. LifeMatters ofrece acceso conveniente a recursos educativos y de consultoría.</w:t>
      </w:r>
    </w:p>
    <w:p w14:paraId="00000010" w14:textId="77777777" w:rsidR="00442B3F" w:rsidRPr="00925417" w:rsidRDefault="00000000">
      <w:pPr>
        <w:numPr>
          <w:ilvl w:val="1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Apoyo de colegas y amistades.</w:t>
      </w:r>
      <w:r w:rsidRPr="00925417">
        <w:rPr>
          <w:rFonts w:ascii="Calibri" w:hAnsi="Calibri" w:cs="Calibri"/>
        </w:rPr>
        <w:t xml:space="preserve"> LifeMatters proporciona acceso a Togetherall*, el cual proporciona apoyo de colegas y amistades en línea para una variedad de situaciones y circunstancias.</w:t>
      </w:r>
    </w:p>
    <w:p w14:paraId="00000013" w14:textId="79070468" w:rsidR="00442B3F" w:rsidRPr="00925417" w:rsidRDefault="00000000" w:rsidP="00925417">
      <w:pPr>
        <w:numPr>
          <w:ilvl w:val="1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Asesoría M</w:t>
      </w:r>
      <w:r w:rsidR="00782E68">
        <w:rPr>
          <w:rFonts w:ascii="Calibri" w:hAnsi="Calibri" w:cs="Calibri"/>
          <w:b/>
        </w:rPr>
        <w:t>iBienestar</w:t>
      </w:r>
      <w:r w:rsidRPr="00925417">
        <w:rPr>
          <w:rFonts w:ascii="Calibri" w:hAnsi="Calibri" w:cs="Calibri"/>
          <w:b/>
        </w:rPr>
        <w:t>.</w:t>
      </w:r>
      <w:r w:rsidRPr="00925417">
        <w:rPr>
          <w:rFonts w:ascii="Calibri" w:hAnsi="Calibri" w:cs="Calibri"/>
        </w:rPr>
        <w:t xml:space="preserve"> Visita mylifematters.com para tomar el </w:t>
      </w:r>
      <w:r w:rsidR="00782E68">
        <w:rPr>
          <w:rFonts w:ascii="Calibri" w:hAnsi="Calibri" w:cs="Calibri"/>
        </w:rPr>
        <w:t>Mi Perfil de Bienestar</w:t>
      </w:r>
      <w:r w:rsidRPr="00925417">
        <w:rPr>
          <w:rFonts w:ascii="Calibri" w:hAnsi="Calibri" w:cs="Calibri"/>
        </w:rPr>
        <w:t>. También puedes hablar con un asesor o con una asesora sobre tus resultados.</w:t>
      </w:r>
    </w:p>
    <w:p w14:paraId="00000014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lastRenderedPageBreak/>
        <w:t>No importa a dónde te lleve tu viaje de cuidador o cuidadora, LifeMatters te puede ayudar. Llama 24/7/365.</w:t>
      </w:r>
    </w:p>
    <w:p w14:paraId="00000015" w14:textId="45DD6B0C" w:rsidR="00442B3F" w:rsidRDefault="00442B3F">
      <w:pPr>
        <w:rPr>
          <w:rFonts w:ascii="Calibri" w:hAnsi="Calibri" w:cs="Calibri"/>
        </w:rPr>
      </w:pPr>
    </w:p>
    <w:p w14:paraId="75DE7633" w14:textId="5122DBC9" w:rsidR="00925417" w:rsidRDefault="00925417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﻿*Togetherall está disponible en inglés.</w:t>
      </w:r>
    </w:p>
    <w:p w14:paraId="427B775D" w14:textId="77777777" w:rsidR="00925417" w:rsidRDefault="00925417">
      <w:pPr>
        <w:rPr>
          <w:rFonts w:ascii="Calibri" w:hAnsi="Calibri" w:cs="Calibri"/>
        </w:rPr>
      </w:pPr>
    </w:p>
    <w:p w14:paraId="312DC302" w14:textId="77777777" w:rsidR="00925417" w:rsidRPr="00925417" w:rsidRDefault="00925417">
      <w:pPr>
        <w:rPr>
          <w:rFonts w:ascii="Calibri" w:hAnsi="Calibri" w:cs="Calibri"/>
        </w:rPr>
      </w:pPr>
    </w:p>
    <w:p w14:paraId="00000016" w14:textId="77777777" w:rsidR="00442B3F" w:rsidRPr="00925417" w:rsidRDefault="00000000">
      <w:pPr>
        <w:rPr>
          <w:rFonts w:ascii="Calibri" w:hAnsi="Calibri" w:cs="Calibri"/>
          <w:b/>
          <w:sz w:val="26"/>
          <w:szCs w:val="26"/>
        </w:rPr>
      </w:pPr>
      <w:r w:rsidRPr="00925417">
        <w:rPr>
          <w:rFonts w:ascii="Calibri" w:hAnsi="Calibri" w:cs="Calibri"/>
        </w:rPr>
        <w:t xml:space="preserve"> </w:t>
      </w:r>
      <w:r w:rsidRPr="00925417">
        <w:rPr>
          <w:rFonts w:ascii="Calibri" w:hAnsi="Calibri" w:cs="Calibri"/>
          <w:b/>
          <w:sz w:val="26"/>
          <w:szCs w:val="26"/>
        </w:rPr>
        <w:t>¡No Olvides Lavarte las Manos!</w:t>
      </w:r>
    </w:p>
    <w:p w14:paraId="00000018" w14:textId="77777777" w:rsidR="00442B3F" w:rsidRPr="00925417" w:rsidRDefault="00442B3F">
      <w:pPr>
        <w:rPr>
          <w:rFonts w:ascii="Calibri" w:hAnsi="Calibri" w:cs="Calibri"/>
        </w:rPr>
      </w:pPr>
    </w:p>
    <w:p w14:paraId="00000019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Lavarse las manos en forma frecuente es una de las mejores formas de protegerte contra la influenza, los resfriados, el COVID-19 y otras enfermedades que pueden ser transmitidas a través del contacto con las personas, los animales, la comida y las superficies contaminadas.</w:t>
      </w:r>
    </w:p>
    <w:p w14:paraId="0000001A" w14:textId="77777777" w:rsidR="00442B3F" w:rsidRPr="00925417" w:rsidRDefault="00442B3F">
      <w:pPr>
        <w:rPr>
          <w:rFonts w:ascii="Calibri" w:hAnsi="Calibri" w:cs="Calibri"/>
        </w:rPr>
      </w:pPr>
    </w:p>
    <w:p w14:paraId="0000001B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Tocar tus ojos, tu nariz o tu boca después de tener contacto con una persona infectada o con un objeto que tiene gérmenes (como la perilla de una puerta) es una forma común de contraer un virus o una infección bacterial. Lavar tus manos con jabón y agua caliente reduce el riesgo.</w:t>
      </w:r>
    </w:p>
    <w:p w14:paraId="0000001C" w14:textId="77777777" w:rsidR="00442B3F" w:rsidRPr="00925417" w:rsidRDefault="00442B3F">
      <w:pPr>
        <w:rPr>
          <w:rFonts w:ascii="Calibri" w:hAnsi="Calibri" w:cs="Calibri"/>
        </w:rPr>
      </w:pPr>
    </w:p>
    <w:p w14:paraId="0000001D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Cuando laves tus manos, los expertos médicos recomiendan que tú:</w:t>
      </w:r>
    </w:p>
    <w:p w14:paraId="0000001E" w14:textId="77777777" w:rsidR="00442B3F" w:rsidRPr="00925417" w:rsidRDefault="00442B3F">
      <w:pPr>
        <w:rPr>
          <w:rFonts w:ascii="Calibri" w:hAnsi="Calibri" w:cs="Calibri"/>
        </w:rPr>
      </w:pPr>
    </w:p>
    <w:p w14:paraId="0000001F" w14:textId="77777777" w:rsidR="00442B3F" w:rsidRPr="00925417" w:rsidRDefault="00000000">
      <w:pPr>
        <w:numPr>
          <w:ilvl w:val="0"/>
          <w:numId w:val="6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Mojes tus manos y hagas espuma con el jabón por 20 segundos (o el tiempo que toma cantar “Happy Birthday”)</w:t>
      </w:r>
    </w:p>
    <w:p w14:paraId="00000020" w14:textId="77777777" w:rsidR="00442B3F" w:rsidRPr="00925417" w:rsidRDefault="00000000">
      <w:pPr>
        <w:numPr>
          <w:ilvl w:val="0"/>
          <w:numId w:val="6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Enjuagues tus manos por 10 segundos</w:t>
      </w:r>
    </w:p>
    <w:p w14:paraId="00000021" w14:textId="77777777" w:rsidR="00442B3F" w:rsidRPr="00925417" w:rsidRDefault="00000000">
      <w:pPr>
        <w:numPr>
          <w:ilvl w:val="0"/>
          <w:numId w:val="6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Seques tus manos con una toalla limpia (o una que uses solamente tú)</w:t>
      </w:r>
    </w:p>
    <w:p w14:paraId="00000022" w14:textId="77777777" w:rsidR="00442B3F" w:rsidRPr="00925417" w:rsidRDefault="00000000">
      <w:pPr>
        <w:numPr>
          <w:ilvl w:val="0"/>
          <w:numId w:val="6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Si usar agua y jabón no es una opción, utiliza un sanitizador de manos con base de alcohol</w:t>
      </w:r>
    </w:p>
    <w:p w14:paraId="00000023" w14:textId="77777777" w:rsidR="00442B3F" w:rsidRPr="00925417" w:rsidRDefault="00442B3F">
      <w:pPr>
        <w:rPr>
          <w:rFonts w:ascii="Calibri" w:hAnsi="Calibri" w:cs="Calibri"/>
        </w:rPr>
      </w:pPr>
    </w:p>
    <w:p w14:paraId="00000024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Mientras que lavar tus manos frecuentemente es importante, es esencial hacerlo antes y después que tú:</w:t>
      </w:r>
    </w:p>
    <w:p w14:paraId="00000025" w14:textId="77777777" w:rsidR="00442B3F" w:rsidRPr="00925417" w:rsidRDefault="00442B3F">
      <w:pPr>
        <w:rPr>
          <w:rFonts w:ascii="Calibri" w:hAnsi="Calibri" w:cs="Calibri"/>
        </w:rPr>
      </w:pPr>
    </w:p>
    <w:p w14:paraId="00000026" w14:textId="77777777" w:rsidR="00442B3F" w:rsidRPr="00925417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Prepares comida, especialmente cuando cocines carne cruda, aves, pescado o huevos</w:t>
      </w:r>
    </w:p>
    <w:p w14:paraId="00000027" w14:textId="77777777" w:rsidR="00442B3F" w:rsidRPr="00925417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Comas comida, sirvas comida a otras personas, o toques platos que van a ser usados o que hayan sido usados por otras personas</w:t>
      </w:r>
    </w:p>
    <w:p w14:paraId="00000028" w14:textId="77777777" w:rsidR="00442B3F" w:rsidRPr="00925417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Te pongas o te quites lentes de contacto</w:t>
      </w:r>
    </w:p>
    <w:p w14:paraId="00000029" w14:textId="77777777" w:rsidR="00442B3F" w:rsidRPr="00925417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Trates o pongas vendas en una herida o en una condición de la piel</w:t>
      </w:r>
    </w:p>
    <w:p w14:paraId="0000002A" w14:textId="77777777" w:rsidR="00442B3F" w:rsidRPr="00925417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Ayudes a alguien a alistarse o en tareas higiénicas, incluyendo cambiar un pañal</w:t>
      </w:r>
    </w:p>
    <w:p w14:paraId="0000002B" w14:textId="77777777" w:rsidR="00442B3F" w:rsidRPr="00925417" w:rsidRDefault="00442B3F">
      <w:pPr>
        <w:rPr>
          <w:rFonts w:ascii="Calibri" w:hAnsi="Calibri" w:cs="Calibri"/>
        </w:rPr>
      </w:pPr>
    </w:p>
    <w:p w14:paraId="0000002C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Siempre lava tus manos o usa un sanitizador después de que tú:</w:t>
      </w:r>
    </w:p>
    <w:p w14:paraId="0000002D" w14:textId="77777777" w:rsidR="00442B3F" w:rsidRPr="00925417" w:rsidRDefault="00442B3F">
      <w:pPr>
        <w:rPr>
          <w:rFonts w:ascii="Calibri" w:hAnsi="Calibri" w:cs="Calibri"/>
        </w:rPr>
      </w:pPr>
    </w:p>
    <w:p w14:paraId="0000002E" w14:textId="77777777" w:rsidR="00442B3F" w:rsidRPr="00925417" w:rsidRDefault="00000000">
      <w:pPr>
        <w:numPr>
          <w:ilvl w:val="0"/>
          <w:numId w:val="7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Utilices un baño</w:t>
      </w:r>
    </w:p>
    <w:p w14:paraId="0000002F" w14:textId="77777777" w:rsidR="00442B3F" w:rsidRPr="00925417" w:rsidRDefault="00000000">
      <w:pPr>
        <w:numPr>
          <w:ilvl w:val="0"/>
          <w:numId w:val="7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Te suenes la nariz, tosas, estornudes o toques tu cabello o tu cara</w:t>
      </w:r>
    </w:p>
    <w:p w14:paraId="00000030" w14:textId="77777777" w:rsidR="00442B3F" w:rsidRPr="00925417" w:rsidRDefault="00000000">
      <w:pPr>
        <w:numPr>
          <w:ilvl w:val="0"/>
          <w:numId w:val="7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Acaricies animales o dispongas de sus deshechos</w:t>
      </w:r>
    </w:p>
    <w:p w14:paraId="00000031" w14:textId="77777777" w:rsidR="00442B3F" w:rsidRPr="00925417" w:rsidRDefault="00000000">
      <w:pPr>
        <w:numPr>
          <w:ilvl w:val="0"/>
          <w:numId w:val="7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Saques la basura</w:t>
      </w:r>
    </w:p>
    <w:p w14:paraId="00000032" w14:textId="77777777" w:rsidR="00442B3F" w:rsidRPr="00925417" w:rsidRDefault="00000000">
      <w:pPr>
        <w:numPr>
          <w:ilvl w:val="0"/>
          <w:numId w:val="7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 xml:space="preserve">Fumes </w:t>
      </w:r>
    </w:p>
    <w:p w14:paraId="00000033" w14:textId="77777777" w:rsidR="00442B3F" w:rsidRPr="00925417" w:rsidRDefault="00000000">
      <w:pPr>
        <w:numPr>
          <w:ilvl w:val="0"/>
          <w:numId w:val="7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lastRenderedPageBreak/>
        <w:t>Manejes objetos que han sido tocados por otras personas, como el dinero o un surtidor de gasolina</w:t>
      </w:r>
    </w:p>
    <w:p w14:paraId="00000034" w14:textId="77777777" w:rsidR="00442B3F" w:rsidRPr="00925417" w:rsidRDefault="00000000">
      <w:pPr>
        <w:numPr>
          <w:ilvl w:val="0"/>
          <w:numId w:val="7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Utilices el transporte público</w:t>
      </w:r>
    </w:p>
    <w:p w14:paraId="00000035" w14:textId="77777777" w:rsidR="00442B3F" w:rsidRPr="00925417" w:rsidRDefault="00442B3F">
      <w:pPr>
        <w:rPr>
          <w:rFonts w:ascii="Calibri" w:hAnsi="Calibri" w:cs="Calibri"/>
        </w:rPr>
      </w:pPr>
    </w:p>
    <w:p w14:paraId="00000036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Otras formas de disminuir la diseminación de gérmenes incluyen:</w:t>
      </w:r>
    </w:p>
    <w:p w14:paraId="00000037" w14:textId="77777777" w:rsidR="00442B3F" w:rsidRPr="00925417" w:rsidRDefault="00442B3F">
      <w:pPr>
        <w:rPr>
          <w:rFonts w:ascii="Calibri" w:hAnsi="Calibri" w:cs="Calibri"/>
        </w:rPr>
      </w:pPr>
    </w:p>
    <w:p w14:paraId="00000038" w14:textId="77777777" w:rsidR="00442B3F" w:rsidRPr="00925417" w:rsidRDefault="00000000">
      <w:pPr>
        <w:numPr>
          <w:ilvl w:val="0"/>
          <w:numId w:val="4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Asignar a cada miembro de la familia su propia toalla para las manos</w:t>
      </w:r>
    </w:p>
    <w:p w14:paraId="00000039" w14:textId="77777777" w:rsidR="00442B3F" w:rsidRPr="00925417" w:rsidRDefault="00000000">
      <w:pPr>
        <w:numPr>
          <w:ilvl w:val="0"/>
          <w:numId w:val="4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Lavar en forma regular las superficies de la cocina y del baño con una solución a base de cloro</w:t>
      </w:r>
    </w:p>
    <w:p w14:paraId="0000003A" w14:textId="77777777" w:rsidR="00442B3F" w:rsidRPr="00925417" w:rsidRDefault="00000000">
      <w:pPr>
        <w:numPr>
          <w:ilvl w:val="0"/>
          <w:numId w:val="4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Aplicarte la vacuna contra la influenza cada año</w:t>
      </w:r>
    </w:p>
    <w:p w14:paraId="0000003B" w14:textId="77777777" w:rsidR="00442B3F" w:rsidRPr="00925417" w:rsidRDefault="00000000">
      <w:pPr>
        <w:numPr>
          <w:ilvl w:val="0"/>
          <w:numId w:val="4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Mantener un buen autocuidado</w:t>
      </w:r>
    </w:p>
    <w:p w14:paraId="0000003C" w14:textId="77777777" w:rsidR="00442B3F" w:rsidRPr="00925417" w:rsidRDefault="00442B3F">
      <w:pPr>
        <w:rPr>
          <w:rFonts w:ascii="Calibri" w:hAnsi="Calibri" w:cs="Calibri"/>
        </w:rPr>
      </w:pPr>
    </w:p>
    <w:p w14:paraId="0000003D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Para obtener más sugerencias sobre cómo apoyar a tu sistema inmunológico durante la temporada de resfriados y de influenza, llama a LifeMatters. Llama 24/7/365.</w:t>
      </w:r>
    </w:p>
    <w:p w14:paraId="0000003E" w14:textId="77777777" w:rsidR="00442B3F" w:rsidRPr="00925417" w:rsidRDefault="00442B3F">
      <w:pPr>
        <w:rPr>
          <w:rFonts w:ascii="Calibri" w:hAnsi="Calibri" w:cs="Calibri"/>
        </w:rPr>
      </w:pPr>
    </w:p>
    <w:p w14:paraId="00000042" w14:textId="77777777" w:rsidR="00442B3F" w:rsidRPr="00925417" w:rsidRDefault="00442B3F">
      <w:pPr>
        <w:rPr>
          <w:rFonts w:ascii="Calibri" w:hAnsi="Calibri" w:cs="Calibri"/>
        </w:rPr>
      </w:pPr>
    </w:p>
    <w:p w14:paraId="00000044" w14:textId="439EE5BD" w:rsidR="00442B3F" w:rsidRPr="00925417" w:rsidRDefault="00000000">
      <w:pPr>
        <w:rPr>
          <w:rFonts w:ascii="Calibri" w:hAnsi="Calibri" w:cs="Calibri"/>
          <w:b/>
          <w:sz w:val="26"/>
          <w:szCs w:val="26"/>
        </w:rPr>
      </w:pPr>
      <w:r w:rsidRPr="00925417">
        <w:rPr>
          <w:rFonts w:ascii="Calibri" w:hAnsi="Calibri" w:cs="Calibri"/>
          <w:b/>
          <w:sz w:val="26"/>
          <w:szCs w:val="26"/>
        </w:rPr>
        <w:t>Rentar vs. Comprar tu Casa</w:t>
      </w:r>
    </w:p>
    <w:p w14:paraId="00000045" w14:textId="77777777" w:rsidR="00442B3F" w:rsidRPr="00925417" w:rsidRDefault="00442B3F">
      <w:pPr>
        <w:rPr>
          <w:rFonts w:ascii="Calibri" w:hAnsi="Calibri" w:cs="Calibri"/>
        </w:rPr>
      </w:pPr>
    </w:p>
    <w:p w14:paraId="00000046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¿Te gustaría comprar una casa algún día? Comprar depende de muchos factores, incluyendo lo que significa para ti ser propietario o propietaria de una casa. Si volverte propietaria o propietario podría ser el siguiente paso en tu futuro financiero, hazte las siguientes preguntas:</w:t>
      </w:r>
    </w:p>
    <w:p w14:paraId="00000047" w14:textId="77777777" w:rsidR="00442B3F" w:rsidRPr="00925417" w:rsidRDefault="00442B3F">
      <w:pPr>
        <w:rPr>
          <w:rFonts w:ascii="Calibri" w:hAnsi="Calibri" w:cs="Calibri"/>
        </w:rPr>
      </w:pPr>
    </w:p>
    <w:p w14:paraId="00000048" w14:textId="77777777" w:rsidR="00442B3F" w:rsidRPr="00925417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¿Tengo el dinero para comprar?</w:t>
      </w:r>
      <w:r w:rsidRPr="00925417">
        <w:rPr>
          <w:rFonts w:ascii="Calibri" w:hAnsi="Calibri" w:cs="Calibri"/>
        </w:rPr>
        <w:t xml:space="preserve"> Podría ser una opción si:</w:t>
      </w:r>
    </w:p>
    <w:p w14:paraId="00000049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Tus costos de renta mensuales son más altos que lo que pagarías por una hipoteca de tasa fija a treinta años más la cuota de la asociación de propietarios (HOA, por sus siglas en inglés), en caso de que aplique esta cuota.</w:t>
      </w:r>
    </w:p>
    <w:p w14:paraId="0000004A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Calificas para una hipoteca y tienes suficiente dinero ahorrado para hacer el pago inicial</w:t>
      </w:r>
    </w:p>
    <w:p w14:paraId="0000004B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Puedes limitar la hipoteca, incluyendo el seguro de hipoteca privado (PMI por sus siglas en inglés), impuestos y seguro de hasta 30% o menos de tu ingreso total</w:t>
      </w:r>
    </w:p>
    <w:p w14:paraId="0000004C" w14:textId="77777777" w:rsidR="00442B3F" w:rsidRPr="00925417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 xml:space="preserve">¿Cuánto tiempo me voy a quedar? </w:t>
      </w:r>
      <w:r w:rsidRPr="00925417">
        <w:rPr>
          <w:rFonts w:ascii="Calibri" w:hAnsi="Calibri" w:cs="Calibri"/>
        </w:rPr>
        <w:t>Considera tus circunstancias:</w:t>
      </w:r>
    </w:p>
    <w:p w14:paraId="0000004D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Si te mudas frecuentemente debido al trabajo o a una situación personal que no ha sido resuelta, rentar con un contrato de seis meses o de un año puede tener sentido por ahora</w:t>
      </w:r>
    </w:p>
    <w:p w14:paraId="0000004E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Si esperas permanecer en un lugar por un tiempo (un mínimo de cinco años es lo ideal), comprar te permite recuperar tus gastos y construir un patrimonio neto</w:t>
      </w:r>
    </w:p>
    <w:p w14:paraId="0000004F" w14:textId="77777777" w:rsidR="00442B3F" w:rsidRPr="00925417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¿Cómo me siento en cuanto al mantenimiento?</w:t>
      </w:r>
      <w:r w:rsidRPr="00925417">
        <w:rPr>
          <w:rFonts w:ascii="Calibri" w:hAnsi="Calibri" w:cs="Calibri"/>
        </w:rPr>
        <w:t xml:space="preserve"> Considera si tú eres una persona que:</w:t>
      </w:r>
    </w:p>
    <w:p w14:paraId="00000050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Tiene habilidades y le gusta trabajar en proyectos de la casa</w:t>
      </w:r>
    </w:p>
    <w:p w14:paraId="00000051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Prefiere contratar a alguien para que haga remodelaciones o reparaciones, o pagar las cuotas de HOA para un mantenimiento de rutina</w:t>
      </w:r>
    </w:p>
    <w:p w14:paraId="00000052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Prefiere tener un arrendador o arrendadora que se encargue de todo el mantenimiento y reparaciones</w:t>
      </w:r>
    </w:p>
    <w:p w14:paraId="00000053" w14:textId="77777777" w:rsidR="00442B3F" w:rsidRPr="00925417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lastRenderedPageBreak/>
        <w:t>¿Comprar va a mejorar mis finanzas?</w:t>
      </w:r>
      <w:r w:rsidRPr="00925417">
        <w:rPr>
          <w:rFonts w:ascii="Calibri" w:hAnsi="Calibri" w:cs="Calibri"/>
        </w:rPr>
        <w:t xml:space="preserve"> Ser propietario o propietaria de una casa y hacer pagos a tiempo es una gran forma de aumentar tu puntaje de crédito. Además, ser propietaria o propietario significa que tú puedes:</w:t>
      </w:r>
    </w:p>
    <w:p w14:paraId="00000054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Refinanciar (si las tasas de interés bajan) para hacer pagos más bajos o pagar tu deuda más rápido</w:t>
      </w:r>
    </w:p>
    <w:p w14:paraId="00000055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Pedir prestado contra la propiedad para hacer mejoras que aumenten su valor</w:t>
      </w:r>
    </w:p>
    <w:p w14:paraId="00000056" w14:textId="77777777" w:rsidR="00442B3F" w:rsidRPr="00925417" w:rsidRDefault="00442B3F">
      <w:pPr>
        <w:ind w:left="1440"/>
        <w:rPr>
          <w:rFonts w:ascii="Calibri" w:hAnsi="Calibri" w:cs="Calibri"/>
        </w:rPr>
      </w:pPr>
    </w:p>
    <w:p w14:paraId="00000057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 xml:space="preserve">Si tu ingreso varía o tu puntaje de crédito es bajo, podrías estar mejor rentando hasta que mejoren tus finanzas. </w:t>
      </w:r>
    </w:p>
    <w:p w14:paraId="00000058" w14:textId="77777777" w:rsidR="00442B3F" w:rsidRPr="00925417" w:rsidRDefault="00442B3F">
      <w:pPr>
        <w:rPr>
          <w:rFonts w:ascii="Calibri" w:hAnsi="Calibri" w:cs="Calibri"/>
        </w:rPr>
      </w:pPr>
    </w:p>
    <w:p w14:paraId="00000059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El Servicio de Consulta Financiera de LifeMatters te puede ayudar a determinar si estás lista o listo para comprar una casa y te puede guiar durante todo el proceso. Además, el Centro de Descuentos* en mylifematters.com te puede ayudar a ahorrar en todo, desde servicios de mudanza y reparación hasta los gastos del día a día. ¡Estamos aquí para ayudar!</w:t>
      </w:r>
    </w:p>
    <w:p w14:paraId="0000005A" w14:textId="77777777" w:rsidR="00442B3F" w:rsidRPr="00925417" w:rsidRDefault="00442B3F">
      <w:pPr>
        <w:rPr>
          <w:rFonts w:ascii="Calibri" w:hAnsi="Calibri" w:cs="Calibri"/>
        </w:rPr>
      </w:pPr>
    </w:p>
    <w:p w14:paraId="0000005B" w14:textId="1018D6F5" w:rsidR="00442B3F" w:rsidRPr="00925417" w:rsidRDefault="00925417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﻿Fuente: Balance Financial Wellness</w:t>
      </w:r>
    </w:p>
    <w:p w14:paraId="744A13FE" w14:textId="67A7B384" w:rsidR="00925417" w:rsidRPr="00925417" w:rsidRDefault="00925417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﻿*</w:t>
      </w:r>
      <w:r w:rsidR="00D06568">
        <w:rPr>
          <w:rFonts w:ascii="Calibri" w:hAnsi="Calibri" w:cs="Calibri"/>
        </w:rPr>
        <w:t>El Centro de Descuentos</w:t>
      </w:r>
      <w:r w:rsidRPr="00925417">
        <w:rPr>
          <w:rFonts w:ascii="Calibri" w:hAnsi="Calibri" w:cs="Calibri"/>
        </w:rPr>
        <w:t xml:space="preserve"> está disponible en inglés.</w:t>
      </w:r>
    </w:p>
    <w:p w14:paraId="0000005C" w14:textId="77777777" w:rsidR="00442B3F" w:rsidRPr="00925417" w:rsidRDefault="00442B3F">
      <w:pPr>
        <w:rPr>
          <w:rFonts w:ascii="Calibri" w:hAnsi="Calibri" w:cs="Calibri"/>
        </w:rPr>
      </w:pPr>
    </w:p>
    <w:p w14:paraId="0000005D" w14:textId="77777777" w:rsidR="00442B3F" w:rsidRPr="00925417" w:rsidRDefault="00442B3F">
      <w:pPr>
        <w:rPr>
          <w:rFonts w:ascii="Calibri" w:hAnsi="Calibri" w:cs="Calibri"/>
        </w:rPr>
      </w:pPr>
    </w:p>
    <w:p w14:paraId="0000005E" w14:textId="77777777" w:rsidR="00442B3F" w:rsidRPr="00925417" w:rsidRDefault="00000000">
      <w:pPr>
        <w:rPr>
          <w:rFonts w:ascii="Calibri" w:hAnsi="Calibri" w:cs="Calibri"/>
          <w:b/>
          <w:sz w:val="26"/>
          <w:szCs w:val="26"/>
        </w:rPr>
      </w:pPr>
      <w:r w:rsidRPr="00925417">
        <w:rPr>
          <w:rFonts w:ascii="Calibri" w:hAnsi="Calibri" w:cs="Calibri"/>
          <w:b/>
          <w:sz w:val="26"/>
          <w:szCs w:val="26"/>
        </w:rPr>
        <w:t>Manteniendo un Buen Puntaje de Crédito</w:t>
      </w:r>
    </w:p>
    <w:p w14:paraId="00000060" w14:textId="77777777" w:rsidR="00442B3F" w:rsidRPr="00925417" w:rsidRDefault="00442B3F">
      <w:pPr>
        <w:rPr>
          <w:rFonts w:ascii="Calibri" w:hAnsi="Calibri" w:cs="Calibri"/>
        </w:rPr>
      </w:pPr>
    </w:p>
    <w:p w14:paraId="00000061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Construir un buen puntaje de crédito es un trabajo duro. Si tú has alcanzado un puntaje sólido, tu siguiente pregunta podría ser, “¿Cómo lo mantengo?”</w:t>
      </w:r>
    </w:p>
    <w:p w14:paraId="00000062" w14:textId="77777777" w:rsidR="00442B3F" w:rsidRPr="00925417" w:rsidRDefault="00442B3F">
      <w:pPr>
        <w:rPr>
          <w:rFonts w:ascii="Calibri" w:hAnsi="Calibri" w:cs="Calibri"/>
        </w:rPr>
      </w:pPr>
    </w:p>
    <w:p w14:paraId="00000063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Para empezar, sigue haciendo lo que te hizo ganar un alto puntaje en primer lugar, como:</w:t>
      </w:r>
    </w:p>
    <w:p w14:paraId="00000064" w14:textId="77777777" w:rsidR="00442B3F" w:rsidRPr="00925417" w:rsidRDefault="00000000">
      <w:pPr>
        <w:numPr>
          <w:ilvl w:val="0"/>
          <w:numId w:val="9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Hacer todos los pagos a tiempo</w:t>
      </w:r>
    </w:p>
    <w:p w14:paraId="00000065" w14:textId="77777777" w:rsidR="00442B3F" w:rsidRPr="00925417" w:rsidRDefault="00000000">
      <w:pPr>
        <w:numPr>
          <w:ilvl w:val="0"/>
          <w:numId w:val="9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Mantener los balances bajos en cuentas revolventes o pagar tus deudas en su totalidad al final de cada mes</w:t>
      </w:r>
    </w:p>
    <w:p w14:paraId="00000066" w14:textId="77777777" w:rsidR="00442B3F" w:rsidRPr="00925417" w:rsidRDefault="00000000">
      <w:pPr>
        <w:numPr>
          <w:ilvl w:val="0"/>
          <w:numId w:val="9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Diversificar tu crédito a través de diferentes tipos de préstamos (tarjetas de crédito, pagos del automóvil, hipoteca, etc.)</w:t>
      </w:r>
    </w:p>
    <w:p w14:paraId="00000067" w14:textId="77777777" w:rsidR="00442B3F" w:rsidRPr="00925417" w:rsidRDefault="00000000">
      <w:pPr>
        <w:numPr>
          <w:ilvl w:val="0"/>
          <w:numId w:val="9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Limitar las aplicaciones para un nuevo crédito</w:t>
      </w:r>
    </w:p>
    <w:p w14:paraId="00000068" w14:textId="77777777" w:rsidR="00442B3F" w:rsidRPr="00925417" w:rsidRDefault="00000000">
      <w:pPr>
        <w:numPr>
          <w:ilvl w:val="0"/>
          <w:numId w:val="9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Dejar abiertas y sin usar las cuentas viejas e inseguras después de que han sido pagadas en su totalidad</w:t>
      </w:r>
    </w:p>
    <w:p w14:paraId="00000069" w14:textId="77777777" w:rsidR="00442B3F" w:rsidRPr="00925417" w:rsidRDefault="00442B3F">
      <w:pPr>
        <w:rPr>
          <w:rFonts w:ascii="Calibri" w:hAnsi="Calibri" w:cs="Calibri"/>
        </w:rPr>
      </w:pPr>
    </w:p>
    <w:p w14:paraId="0000006A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Más allá de apegarse a lo fundamental, estar al pendiente ayudará a mantener tu crédito en buena forma. Para monitorear tu crédito:</w:t>
      </w:r>
    </w:p>
    <w:p w14:paraId="0000006B" w14:textId="77777777" w:rsidR="00442B3F" w:rsidRPr="00925417" w:rsidRDefault="00442B3F">
      <w:pPr>
        <w:rPr>
          <w:rFonts w:ascii="Calibri" w:hAnsi="Calibri" w:cs="Calibri"/>
        </w:rPr>
      </w:pPr>
    </w:p>
    <w:p w14:paraId="0000006C" w14:textId="77777777" w:rsidR="00442B3F" w:rsidRPr="00925417" w:rsidRDefault="00000000">
      <w:pPr>
        <w:numPr>
          <w:ilvl w:val="0"/>
          <w:numId w:val="1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Revisa tu reporte de crédito cada año.</w:t>
      </w:r>
      <w:r w:rsidRPr="00925417">
        <w:rPr>
          <w:rFonts w:ascii="Calibri" w:hAnsi="Calibri" w:cs="Calibri"/>
        </w:rPr>
        <w:t xml:space="preserve"> Visita annualcreditreport.com para recibir un reporte de crédito en forma gratuita cada año. Obtén un reporte de todas las tres agencias de crédito.</w:t>
      </w:r>
    </w:p>
    <w:p w14:paraId="0000006D" w14:textId="77777777" w:rsidR="00442B3F" w:rsidRPr="00925417" w:rsidRDefault="00000000">
      <w:pPr>
        <w:numPr>
          <w:ilvl w:val="0"/>
          <w:numId w:val="1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Utiliza el monitoreo de crédito.</w:t>
      </w:r>
      <w:r w:rsidRPr="00925417">
        <w:rPr>
          <w:rFonts w:ascii="Calibri" w:hAnsi="Calibri" w:cs="Calibri"/>
        </w:rPr>
        <w:t xml:space="preserve"> Muchos proveedores de servicios financieros van a rastrear tu puntaje de crédito en forma gratuita cada mes, y algunos pueden ofrecer un monitoreo más </w:t>
      </w:r>
      <w:r w:rsidRPr="00925417">
        <w:rPr>
          <w:rFonts w:ascii="Calibri" w:hAnsi="Calibri" w:cs="Calibri"/>
        </w:rPr>
        <w:lastRenderedPageBreak/>
        <w:t>detallado. Si notas una baja en tu puntaje que no tiene explicación, revisa tu reporte de crédito para ver si hubo una actividad fraudulenta.</w:t>
      </w:r>
    </w:p>
    <w:p w14:paraId="0000006F" w14:textId="0569D580" w:rsidR="00442B3F" w:rsidRPr="00925417" w:rsidRDefault="00000000" w:rsidP="00925417">
      <w:pPr>
        <w:numPr>
          <w:ilvl w:val="0"/>
          <w:numId w:val="1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 xml:space="preserve">Disputa la información que no esté correcta. </w:t>
      </w:r>
      <w:r w:rsidRPr="00925417">
        <w:rPr>
          <w:rFonts w:ascii="Calibri" w:hAnsi="Calibri" w:cs="Calibri"/>
        </w:rPr>
        <w:t>Si encuentras un error en tu reporte de crédito, dispútalo inmediatamente para minimizar el daño a tu crédito. Algunos pueden ser sólo errores, mientras que otros podrían ser evidencia de un robo de identidad.</w:t>
      </w:r>
    </w:p>
    <w:p w14:paraId="00000070" w14:textId="77777777" w:rsidR="00442B3F" w:rsidRPr="00925417" w:rsidRDefault="00442B3F">
      <w:pPr>
        <w:rPr>
          <w:rFonts w:ascii="Calibri" w:hAnsi="Calibri" w:cs="Calibri"/>
        </w:rPr>
      </w:pPr>
    </w:p>
    <w:p w14:paraId="00000071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Si crees que has sido víctima de un robo de identidad, toma estas acciones tan pronto como sea posible:</w:t>
      </w:r>
    </w:p>
    <w:p w14:paraId="00000072" w14:textId="77777777" w:rsidR="00442B3F" w:rsidRPr="00925417" w:rsidRDefault="00442B3F">
      <w:pPr>
        <w:rPr>
          <w:rFonts w:ascii="Calibri" w:hAnsi="Calibri" w:cs="Calibri"/>
        </w:rPr>
      </w:pPr>
    </w:p>
    <w:p w14:paraId="00000073" w14:textId="77777777" w:rsidR="00442B3F" w:rsidRPr="00925417" w:rsidRDefault="00000000">
      <w:pPr>
        <w:numPr>
          <w:ilvl w:val="0"/>
          <w:numId w:val="5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Notifica a las compañías con cuentas falsas que has sido víctima de robo de identidad</w:t>
      </w:r>
    </w:p>
    <w:p w14:paraId="00000074" w14:textId="77777777" w:rsidR="00442B3F" w:rsidRPr="00925417" w:rsidRDefault="00000000">
      <w:pPr>
        <w:numPr>
          <w:ilvl w:val="0"/>
          <w:numId w:val="5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Informa a tus acreedores que deberían estar atentos a una actividad fraudulenta</w:t>
      </w:r>
    </w:p>
    <w:p w14:paraId="00000075" w14:textId="77777777" w:rsidR="00442B3F" w:rsidRPr="00925417" w:rsidRDefault="00000000">
      <w:pPr>
        <w:numPr>
          <w:ilvl w:val="0"/>
          <w:numId w:val="5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Haz una denuncia ante la policía</w:t>
      </w:r>
    </w:p>
    <w:p w14:paraId="00000076" w14:textId="77777777" w:rsidR="00442B3F" w:rsidRPr="00925417" w:rsidRDefault="00000000">
      <w:pPr>
        <w:numPr>
          <w:ilvl w:val="0"/>
          <w:numId w:val="5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Contacta a LifeMatters y solicita ayuda con el robo de identidad</w:t>
      </w:r>
    </w:p>
    <w:p w14:paraId="00000077" w14:textId="77777777" w:rsidR="00442B3F" w:rsidRPr="00925417" w:rsidRDefault="00442B3F">
      <w:pPr>
        <w:rPr>
          <w:rFonts w:ascii="Calibri" w:hAnsi="Calibri" w:cs="Calibri"/>
        </w:rPr>
      </w:pPr>
    </w:p>
    <w:p w14:paraId="00000078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Ya sea que quieras mejorar tu puntaje de crédito o recuperarte de un robo de identidad, LifeMatters te puede ayudar. Llama o visita mylifematters.com.</w:t>
      </w:r>
    </w:p>
    <w:p w14:paraId="28A77AE2" w14:textId="77777777" w:rsidR="00925417" w:rsidRPr="00925417" w:rsidRDefault="00925417">
      <w:pPr>
        <w:rPr>
          <w:rFonts w:ascii="Calibri" w:hAnsi="Calibri" w:cs="Calibri"/>
        </w:rPr>
      </w:pPr>
    </w:p>
    <w:p w14:paraId="7F1E08A7" w14:textId="3E3EED5F" w:rsidR="00925417" w:rsidRPr="00925417" w:rsidRDefault="00925417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Fuente: Balance Financial Wellness</w:t>
      </w:r>
    </w:p>
    <w:p w14:paraId="217C5706" w14:textId="77777777" w:rsidR="00925417" w:rsidRPr="00925417" w:rsidRDefault="00925417">
      <w:pPr>
        <w:rPr>
          <w:rFonts w:ascii="Calibri" w:hAnsi="Calibri" w:cs="Calibri"/>
        </w:rPr>
      </w:pPr>
    </w:p>
    <w:p w14:paraId="75EC8894" w14:textId="77777777" w:rsidR="00925417" w:rsidRPr="00925417" w:rsidRDefault="00925417">
      <w:pPr>
        <w:rPr>
          <w:rFonts w:ascii="Calibri" w:hAnsi="Calibri" w:cs="Calibri"/>
        </w:rPr>
      </w:pPr>
    </w:p>
    <w:p w14:paraId="0C650EBE" w14:textId="77777777" w:rsidR="00D06568" w:rsidRPr="00D06568" w:rsidRDefault="00D06568" w:rsidP="00D06568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D06568">
        <w:rPr>
          <w:rFonts w:ascii="Calibri" w:hAnsi="Calibri" w:cs="Calibri"/>
          <w:color w:val="000000"/>
          <w:lang w:val="en-US"/>
        </w:rPr>
        <w:t>1-800-367-7474</w:t>
      </w:r>
    </w:p>
    <w:p w14:paraId="1BF3352A" w14:textId="77777777" w:rsidR="00D06568" w:rsidRPr="00D06568" w:rsidRDefault="00D06568" w:rsidP="00D06568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D06568">
        <w:rPr>
          <w:rFonts w:ascii="Calibri" w:hAnsi="Calibri" w:cs="Calibri"/>
          <w:color w:val="000000"/>
          <w:lang w:val="en-US"/>
        </w:rPr>
        <w:t xml:space="preserve">Asistencia con tu Vida, tu Trabajo, tu Familia, y tu Bienestar </w:t>
      </w:r>
    </w:p>
    <w:p w14:paraId="5C4B5131" w14:textId="77777777" w:rsidR="00D06568" w:rsidRPr="00D06568" w:rsidRDefault="00D06568" w:rsidP="00D06568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D06568">
        <w:rPr>
          <w:rFonts w:ascii="Calibri" w:hAnsi="Calibri" w:cs="Calibri"/>
          <w:color w:val="000000"/>
          <w:lang w:val="en-US"/>
        </w:rPr>
        <w:t>mylifematters.com</w:t>
      </w:r>
    </w:p>
    <w:p w14:paraId="5076A2D6" w14:textId="77777777" w:rsidR="00D06568" w:rsidRPr="00D06568" w:rsidRDefault="00D06568" w:rsidP="00D06568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D06568">
        <w:rPr>
          <w:rFonts w:ascii="Calibri" w:hAnsi="Calibri" w:cs="Calibri"/>
          <w:color w:val="000000"/>
          <w:lang w:val="en-US"/>
        </w:rPr>
        <w:t>24/7/365</w:t>
      </w:r>
    </w:p>
    <w:p w14:paraId="7251C401" w14:textId="77777777" w:rsidR="00D06568" w:rsidRPr="00D06568" w:rsidRDefault="00D06568" w:rsidP="00D06568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D06568">
        <w:rPr>
          <w:rFonts w:ascii="Calibri" w:hAnsi="Calibri" w:cs="Calibri"/>
          <w:color w:val="000000"/>
          <w:lang w:val="en-US"/>
        </w:rPr>
        <w:t>Llama por cobrar al +1 262-574-2509 si llamas fuera de Norteamérica</w:t>
      </w:r>
    </w:p>
    <w:p w14:paraId="45D95984" w14:textId="77777777" w:rsidR="00D06568" w:rsidRPr="00D06568" w:rsidRDefault="00D06568" w:rsidP="00D06568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3E4C003C" w14:textId="77777777" w:rsidR="00D06568" w:rsidRPr="00D06568" w:rsidRDefault="00D06568" w:rsidP="00D06568">
      <w:pPr>
        <w:autoSpaceDE w:val="0"/>
        <w:autoSpaceDN w:val="0"/>
        <w:adjustRightInd w:val="0"/>
        <w:spacing w:after="200"/>
        <w:rPr>
          <w:rFonts w:ascii="Calibri" w:hAnsi="Calibri" w:cs="Calibri"/>
          <w:color w:val="000000"/>
          <w:lang w:val="en-US"/>
        </w:rPr>
      </w:pPr>
      <w:r w:rsidRPr="00D06568">
        <w:rPr>
          <w:rFonts w:ascii="Calibri" w:hAnsi="Calibri" w:cs="Calibri"/>
          <w:color w:val="000000"/>
          <w:lang w:val="en-US"/>
        </w:rPr>
        <w:t>Los servicios de ayuda en los idiomas hablados y escritos que usted prefiera están disponibles en forma gratuita llamando al 1-800-367-7474.</w:t>
      </w:r>
    </w:p>
    <w:p w14:paraId="04B1CB20" w14:textId="77777777" w:rsidR="00D06568" w:rsidRPr="00D06568" w:rsidRDefault="00D06568" w:rsidP="00D06568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D06568">
        <w:rPr>
          <w:rFonts w:ascii="Calibri" w:hAnsi="Calibri" w:cs="Calibri"/>
          <w:color w:val="000000"/>
          <w:lang w:val="en-US"/>
        </w:rPr>
        <w:t>﻿La información anterior tiene propósitos educativos solamente y no tiene la intención de reemplazar el consejo médico.</w:t>
      </w:r>
    </w:p>
    <w:p w14:paraId="33CA4F7C" w14:textId="77777777" w:rsidR="00D06568" w:rsidRPr="00D06568" w:rsidRDefault="00D06568" w:rsidP="00D06568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73581F1C" w14:textId="77777777" w:rsidR="00D06568" w:rsidRPr="00D06568" w:rsidRDefault="00D06568" w:rsidP="00D06568">
      <w:pPr>
        <w:spacing w:afterLines="200" w:after="480"/>
        <w:rPr>
          <w:rFonts w:ascii="Calibri" w:hAnsi="Calibri" w:cs="Calibri"/>
        </w:rPr>
      </w:pPr>
      <w:r w:rsidRPr="00D06568">
        <w:rPr>
          <w:rFonts w:ascii="Calibri" w:hAnsi="Calibri" w:cs="Calibri"/>
          <w:color w:val="000000"/>
          <w:lang w:val="en-US"/>
        </w:rPr>
        <w:t>©2025 Empathia, Inc.</w:t>
      </w:r>
    </w:p>
    <w:p w14:paraId="0000007A" w14:textId="77777777" w:rsidR="00442B3F" w:rsidRPr="00925417" w:rsidRDefault="00442B3F">
      <w:pPr>
        <w:rPr>
          <w:rFonts w:ascii="Calibri" w:hAnsi="Calibri" w:cs="Calibri"/>
        </w:rPr>
      </w:pPr>
    </w:p>
    <w:sectPr w:rsidR="00442B3F" w:rsidRPr="009254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DD0"/>
    <w:multiLevelType w:val="multilevel"/>
    <w:tmpl w:val="73B6AA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9A0F89"/>
    <w:multiLevelType w:val="multilevel"/>
    <w:tmpl w:val="74A2E7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F35CA"/>
    <w:multiLevelType w:val="multilevel"/>
    <w:tmpl w:val="7E4E13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9D1203"/>
    <w:multiLevelType w:val="multilevel"/>
    <w:tmpl w:val="59604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762134"/>
    <w:multiLevelType w:val="multilevel"/>
    <w:tmpl w:val="E2B24A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3E2C58"/>
    <w:multiLevelType w:val="multilevel"/>
    <w:tmpl w:val="D4BA75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D827D7"/>
    <w:multiLevelType w:val="multilevel"/>
    <w:tmpl w:val="3E22FD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882CF9"/>
    <w:multiLevelType w:val="multilevel"/>
    <w:tmpl w:val="EBE41D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F421E2"/>
    <w:multiLevelType w:val="multilevel"/>
    <w:tmpl w:val="336291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57198317">
    <w:abstractNumId w:val="8"/>
  </w:num>
  <w:num w:numId="2" w16cid:durableId="777870410">
    <w:abstractNumId w:val="3"/>
  </w:num>
  <w:num w:numId="3" w16cid:durableId="281235198">
    <w:abstractNumId w:val="0"/>
  </w:num>
  <w:num w:numId="4" w16cid:durableId="617179387">
    <w:abstractNumId w:val="6"/>
  </w:num>
  <w:num w:numId="5" w16cid:durableId="1561860756">
    <w:abstractNumId w:val="4"/>
  </w:num>
  <w:num w:numId="6" w16cid:durableId="973635544">
    <w:abstractNumId w:val="1"/>
  </w:num>
  <w:num w:numId="7" w16cid:durableId="1567376406">
    <w:abstractNumId w:val="7"/>
  </w:num>
  <w:num w:numId="8" w16cid:durableId="336347230">
    <w:abstractNumId w:val="2"/>
  </w:num>
  <w:num w:numId="9" w16cid:durableId="398946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3F"/>
    <w:rsid w:val="00442B3F"/>
    <w:rsid w:val="004F59A5"/>
    <w:rsid w:val="00782E68"/>
    <w:rsid w:val="00925417"/>
    <w:rsid w:val="00AD6A7F"/>
    <w:rsid w:val="00D06568"/>
    <w:rsid w:val="00E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4947C4"/>
  <w15:docId w15:val="{7C5A5D55-472E-3B40-819A-D63FA476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itleA">
    <w:name w:val="Title A"/>
    <w:next w:val="Normal"/>
    <w:rsid w:val="00925417"/>
    <w:pPr>
      <w:spacing w:after="300" w:line="240" w:lineRule="auto"/>
    </w:pPr>
    <w:rPr>
      <w:rFonts w:ascii="Calibri" w:eastAsia="ヒラギノ角ゴ Pro W3" w:hAnsi="Calibri" w:cs="Times New Roman"/>
      <w:color w:val="12274A"/>
      <w:spacing w:val="5"/>
      <w:kern w:val="28"/>
      <w:sz w:val="5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25-4 LifeMatters Spanish</dc:title>
  <dc:subject>November Promotion</dc:subject>
  <dc:creator>Empathia, Inc.</dc:creator>
  <cp:keywords/>
  <dc:description/>
  <cp:lastModifiedBy>Denise Delvis</cp:lastModifiedBy>
  <cp:revision>5</cp:revision>
  <dcterms:created xsi:type="dcterms:W3CDTF">2025-10-14T19:42:00Z</dcterms:created>
  <dcterms:modified xsi:type="dcterms:W3CDTF">2025-10-15T20:06:00Z</dcterms:modified>
  <cp:category/>
</cp:coreProperties>
</file>