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AA1B" w14:textId="256C9868" w:rsidR="002A3E09" w:rsidRPr="000373F1" w:rsidRDefault="008E67F1" w:rsidP="008E67F1">
      <w:pPr>
        <w:spacing w:after="400"/>
        <w:rPr>
          <w:rFonts w:ascii="Cambria" w:hAnsi="Cambria"/>
        </w:rPr>
      </w:pPr>
      <w:r w:rsidRPr="008E67F1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﻿</w:t>
      </w:r>
      <w:r w:rsidR="001A42A3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Cancer Warning Signs</w:t>
      </w:r>
    </w:p>
    <w:p w14:paraId="049D516F" w14:textId="77777777" w:rsidR="001A42A3" w:rsidRPr="001A42A3" w:rsidRDefault="001A42A3" w:rsidP="001A42A3">
      <w:pPr>
        <w:spacing w:after="200"/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﻿Cancer manifests differently depending on its type and severity. Being aware of common warning signs and seeking medical attention if they appear will help with catching cancer early. </w:t>
      </w:r>
    </w:p>
    <w:p w14:paraId="07FCEB10" w14:textId="77777777" w:rsidR="001A42A3" w:rsidRDefault="001A42A3" w:rsidP="001A42A3">
      <w:pPr>
        <w:pStyle w:val="ListParagraph"/>
        <w:numPr>
          <w:ilvl w:val="0"/>
          <w:numId w:val="67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>Skin cancer. A mole that changes colors or shape could indicate skin cancer, as could a sore that will not heal. Skin cancer is often easily treatable if addressed early.</w:t>
      </w:r>
    </w:p>
    <w:p w14:paraId="659EC0D3" w14:textId="16585B56" w:rsidR="001A42A3" w:rsidRDefault="001A42A3" w:rsidP="001A42A3">
      <w:pPr>
        <w:pStyle w:val="ListParagraph"/>
        <w:numPr>
          <w:ilvl w:val="0"/>
          <w:numId w:val="67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>Breast or testicular cancer. A lump, hard mass, or thickening in texture is a common sign for both cancers. If you notice any abnormalities, contact your doctor</w:t>
      </w:r>
      <w:r>
        <w:rPr>
          <w:rFonts w:ascii="Calibri" w:hAnsi="Calibri" w:cs="Calibri"/>
        </w:rPr>
        <w:t>.</w:t>
      </w:r>
    </w:p>
    <w:p w14:paraId="3D6D6F78" w14:textId="77777777" w:rsidR="001A42A3" w:rsidRDefault="001A42A3" w:rsidP="001A42A3">
      <w:pPr>
        <w:pStyle w:val="ListParagraph"/>
        <w:numPr>
          <w:ilvl w:val="0"/>
          <w:numId w:val="67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Colorectal cancer. A change in bowel habits, blood in the stool, or chronic constipation should be evaluated immediately.  </w:t>
      </w:r>
    </w:p>
    <w:p w14:paraId="7FCAFFC0" w14:textId="77777777" w:rsidR="001A42A3" w:rsidRDefault="001A42A3" w:rsidP="001A42A3">
      <w:pPr>
        <w:pStyle w:val="ListParagraph"/>
        <w:numPr>
          <w:ilvl w:val="0"/>
          <w:numId w:val="67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Lung cancer. A nagging cough or hoarseness could be a sign of lung cancer, as is frequent or bloody sputum. </w:t>
      </w:r>
    </w:p>
    <w:p w14:paraId="5820ABF4" w14:textId="77777777" w:rsidR="001A42A3" w:rsidRDefault="001A42A3" w:rsidP="001A42A3">
      <w:pPr>
        <w:pStyle w:val="ListParagraph"/>
        <w:numPr>
          <w:ilvl w:val="0"/>
          <w:numId w:val="67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>Prostate or bladder cancer. Blood in the urine, difficulty urinating, and back pain are a warning sign for both types of cancer.</w:t>
      </w:r>
    </w:p>
    <w:p w14:paraId="5197E571" w14:textId="77777777" w:rsidR="001A42A3" w:rsidRDefault="001A42A3" w:rsidP="001A42A3">
      <w:pPr>
        <w:pStyle w:val="ListParagraph"/>
        <w:numPr>
          <w:ilvl w:val="0"/>
          <w:numId w:val="67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Mouth or tongue cancer. These forms of cancer, which are most common in tobacco users, often manifest through a sore in the mouth that will not heal.  </w:t>
      </w:r>
    </w:p>
    <w:p w14:paraId="7A4AAA9E" w14:textId="2579ED78" w:rsidR="001A42A3" w:rsidRPr="001A42A3" w:rsidRDefault="001A42A3" w:rsidP="001A42A3">
      <w:pPr>
        <w:pStyle w:val="ListParagraph"/>
        <w:numPr>
          <w:ilvl w:val="0"/>
          <w:numId w:val="67"/>
        </w:numPr>
        <w:spacing w:after="200"/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Leukemia or lymphoma. Frequent infections and easy bleeding or bruising are common signs of these blood and tissue cancers. </w:t>
      </w:r>
    </w:p>
    <w:p w14:paraId="1D807513" w14:textId="44F9D4C8" w:rsidR="001A42A3" w:rsidRPr="001A42A3" w:rsidRDefault="001A42A3" w:rsidP="001A42A3">
      <w:pPr>
        <w:spacing w:after="200"/>
        <w:rPr>
          <w:rFonts w:ascii="Calibri" w:hAnsi="Calibri" w:cs="Calibri"/>
        </w:rPr>
      </w:pPr>
      <w:r w:rsidRPr="001A42A3">
        <w:rPr>
          <w:rFonts w:ascii="Calibri" w:hAnsi="Calibri" w:cs="Calibri"/>
        </w:rPr>
        <w:t>Managing your specific risks is the best way to prevent cancer or catch it early. Key steps you can take include: </w:t>
      </w:r>
    </w:p>
    <w:p w14:paraId="5D406FAA" w14:textId="77777777" w:rsidR="001A42A3" w:rsidRDefault="001A42A3" w:rsidP="001A42A3">
      <w:pPr>
        <w:pStyle w:val="ListParagraph"/>
        <w:numPr>
          <w:ilvl w:val="0"/>
          <w:numId w:val="68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Having an annual checkup with your primary care physician and check-in </w:t>
      </w:r>
      <w:r w:rsidRPr="001A42A3">
        <w:rPr>
          <w:rFonts w:ascii="Calibri" w:hAnsi="Calibri" w:cs="Calibri"/>
        </w:rPr>
        <w:tab/>
        <w:t>appointments with specialists as needed</w:t>
      </w:r>
    </w:p>
    <w:p w14:paraId="0D8B7F8C" w14:textId="77777777" w:rsidR="001A42A3" w:rsidRDefault="001A42A3" w:rsidP="001A42A3">
      <w:pPr>
        <w:pStyle w:val="ListParagraph"/>
        <w:numPr>
          <w:ilvl w:val="0"/>
          <w:numId w:val="68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Staying </w:t>
      </w:r>
      <w:proofErr w:type="gramStart"/>
      <w:r w:rsidRPr="001A42A3">
        <w:rPr>
          <w:rFonts w:ascii="Calibri" w:hAnsi="Calibri" w:cs="Calibri"/>
        </w:rPr>
        <w:t>up-to-date</w:t>
      </w:r>
      <w:proofErr w:type="gramEnd"/>
      <w:r w:rsidRPr="001A42A3">
        <w:rPr>
          <w:rFonts w:ascii="Calibri" w:hAnsi="Calibri" w:cs="Calibri"/>
        </w:rPr>
        <w:t xml:space="preserve"> on the recommended cancer screening schedule for your age and health history</w:t>
      </w:r>
    </w:p>
    <w:p w14:paraId="4C8B9233" w14:textId="77777777" w:rsidR="001A42A3" w:rsidRDefault="001A42A3" w:rsidP="001A42A3">
      <w:pPr>
        <w:pStyle w:val="ListParagraph"/>
        <w:numPr>
          <w:ilvl w:val="0"/>
          <w:numId w:val="68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>Eating a fiber-rich, low-fat diet and exercising regularly</w:t>
      </w:r>
    </w:p>
    <w:p w14:paraId="7733CB5C" w14:textId="67B2AC5E" w:rsidR="001A42A3" w:rsidRPr="001A42A3" w:rsidRDefault="001A42A3" w:rsidP="001A42A3">
      <w:pPr>
        <w:pStyle w:val="ListParagraph"/>
        <w:numPr>
          <w:ilvl w:val="0"/>
          <w:numId w:val="68"/>
        </w:numPr>
        <w:spacing w:after="200"/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Avoiding tobacco and limiting your alcohol intake </w:t>
      </w:r>
    </w:p>
    <w:p w14:paraId="46650A4C" w14:textId="1F5C8534" w:rsidR="001A42A3" w:rsidRDefault="001A42A3" w:rsidP="001A42A3">
      <w:pPr>
        <w:spacing w:after="200"/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Cancer takes a toll on everyone. Whether you have received a cancer diagnosis or are worried about a loved one who is ill, </w:t>
      </w:r>
      <w:proofErr w:type="spellStart"/>
      <w:r w:rsidRPr="001A42A3">
        <w:rPr>
          <w:rFonts w:ascii="Calibri" w:hAnsi="Calibri" w:cs="Calibri"/>
        </w:rPr>
        <w:t>LifeMatters</w:t>
      </w:r>
      <w:proofErr w:type="spellEnd"/>
      <w:r w:rsidRPr="001A42A3">
        <w:rPr>
          <w:rFonts w:ascii="Calibri" w:hAnsi="Calibri" w:cs="Calibri"/>
        </w:rPr>
        <w:t xml:space="preserve"> can help. Through </w:t>
      </w:r>
      <w:proofErr w:type="spellStart"/>
      <w:r w:rsidRPr="001A42A3">
        <w:rPr>
          <w:rFonts w:ascii="Calibri" w:hAnsi="Calibri" w:cs="Calibri"/>
        </w:rPr>
        <w:t>LifeMatters</w:t>
      </w:r>
      <w:proofErr w:type="spellEnd"/>
      <w:r w:rsidRPr="001A42A3">
        <w:rPr>
          <w:rFonts w:ascii="Calibri" w:hAnsi="Calibri" w:cs="Calibri"/>
        </w:rPr>
        <w:t xml:space="preserve">, you can speak with a counselor anytime, day or night. You can also access </w:t>
      </w:r>
      <w:proofErr w:type="spellStart"/>
      <w:r w:rsidRPr="001A42A3">
        <w:rPr>
          <w:rFonts w:ascii="Calibri" w:hAnsi="Calibri" w:cs="Calibri"/>
        </w:rPr>
        <w:t>Togetherall</w:t>
      </w:r>
      <w:proofErr w:type="spellEnd"/>
      <w:r w:rsidRPr="001A42A3">
        <w:rPr>
          <w:rFonts w:ascii="Calibri" w:hAnsi="Calibri" w:cs="Calibri"/>
        </w:rPr>
        <w:t xml:space="preserve">, which provides online peer support for a variety of situations and circumstances.  </w:t>
      </w:r>
    </w:p>
    <w:p w14:paraId="34611C41" w14:textId="77777777" w:rsidR="005F0D24" w:rsidRPr="00A52EC2" w:rsidRDefault="005F0D24" w:rsidP="005F0D24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1-800-634-6433</w:t>
      </w:r>
    </w:p>
    <w:p w14:paraId="0C85A868" w14:textId="77777777" w:rsidR="005F0D24" w:rsidRPr="00A52EC2" w:rsidRDefault="005F0D24" w:rsidP="005F0D24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Assistance with Life, Work, Family, and Wellbeing </w:t>
      </w:r>
    </w:p>
    <w:p w14:paraId="7E9A597F" w14:textId="77777777" w:rsidR="005F0D24" w:rsidRPr="00A52EC2" w:rsidRDefault="005F0D24" w:rsidP="005F0D24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24/7/365</w:t>
      </w:r>
    </w:p>
    <w:p w14:paraId="0268546D" w14:textId="77777777" w:rsidR="005F0D24" w:rsidRPr="00A52EC2" w:rsidRDefault="005F0D24" w:rsidP="005F0D24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mylifematters.com </w:t>
      </w:r>
    </w:p>
    <w:p w14:paraId="777B93AA" w14:textId="77777777" w:rsidR="005F0D24" w:rsidRPr="00A52EC2" w:rsidRDefault="005F0D24" w:rsidP="005F0D24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Call collect to 262-574-2509 if outside of North America</w:t>
      </w:r>
    </w:p>
    <w:p w14:paraId="5ADCD832" w14:textId="77777777" w:rsidR="005F0D24" w:rsidRPr="00A52EC2" w:rsidRDefault="005F0D24" w:rsidP="005F0D24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TTY/TRS 711 and language translation services are available</w:t>
      </w:r>
    </w:p>
    <w:p w14:paraId="655ED53F" w14:textId="77777777" w:rsidR="005F0D24" w:rsidRPr="00A52EC2" w:rsidRDefault="005F0D24" w:rsidP="005F0D24">
      <w:pPr>
        <w:rPr>
          <w:rFonts w:ascii="Calibri" w:hAnsi="Calibri" w:cs="Calibri"/>
        </w:rPr>
      </w:pPr>
    </w:p>
    <w:p w14:paraId="0227BEFD" w14:textId="77777777" w:rsidR="005F0D24" w:rsidRPr="00A52EC2" w:rsidRDefault="005F0D24" w:rsidP="005F0D24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Text “Hello” to 61295 (U.S.)/204-817-1149 (Canada)</w:t>
      </w:r>
    </w:p>
    <w:p w14:paraId="49D68F01" w14:textId="77777777" w:rsidR="005F0D24" w:rsidRPr="00A52EC2" w:rsidRDefault="005F0D24" w:rsidP="005F0D24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lastRenderedPageBreak/>
        <w:t xml:space="preserve">SMS messages will be sent for the duration of the chat. Message and data rates may apply. Text HELP for help and STOP to cancel. </w:t>
      </w:r>
    </w:p>
    <w:p w14:paraId="473901D1" w14:textId="77777777" w:rsidR="005F0D24" w:rsidRPr="00A52EC2" w:rsidRDefault="005F0D24" w:rsidP="005F0D24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SMS terms of service at </w:t>
      </w:r>
      <w:hyperlink r:id="rId5" w:history="1">
        <w:r w:rsidRPr="00A52EC2">
          <w:rPr>
            <w:rStyle w:val="Hyperlink"/>
            <w:rFonts w:ascii="Calibri" w:hAnsi="Calibri" w:cs="Calibri"/>
          </w:rPr>
          <w:t>https://www.empathia.com/smsterms.pdf</w:t>
        </w:r>
      </w:hyperlink>
    </w:p>
    <w:p w14:paraId="71078158" w14:textId="77777777" w:rsidR="005F0D24" w:rsidRDefault="005F0D24" w:rsidP="005F0D24">
      <w:pPr>
        <w:spacing w:afterLines="100" w:after="240"/>
        <w:rPr>
          <w:rFonts w:ascii="Calibri" w:hAnsi="Calibri" w:cs="Calibri"/>
        </w:rPr>
      </w:pPr>
      <w:r w:rsidRPr="001F30B0">
        <w:rPr>
          <w:rFonts w:ascii="Calibri" w:hAnsi="Calibri" w:cs="Calibri"/>
        </w:rPr>
        <w:t>Privacy policy:</w:t>
      </w:r>
      <w:r>
        <w:rPr>
          <w:rFonts w:ascii="Calibri" w:hAnsi="Calibri" w:cs="Calibri"/>
        </w:rPr>
        <w:t xml:space="preserve"> </w:t>
      </w:r>
      <w:hyperlink r:id="rId6" w:history="1">
        <w:r w:rsidRPr="00EC55D5">
          <w:rPr>
            <w:rStyle w:val="Hyperlink"/>
            <w:rFonts w:ascii="Calibri" w:hAnsi="Calibri" w:cs="Calibri"/>
          </w:rPr>
          <w:t>https://www.empathia.com/privacy.pdf</w:t>
        </w:r>
      </w:hyperlink>
    </w:p>
    <w:p w14:paraId="47FA05AE" w14:textId="77777777" w:rsidR="005F0D24" w:rsidRDefault="005F0D24" w:rsidP="005F0D24">
      <w:pPr>
        <w:spacing w:afterLines="100" w:after="240"/>
        <w:rPr>
          <w:rFonts w:ascii="Calibri" w:hAnsi="Calibri" w:cs="Calibri"/>
          <w:color w:val="000000" w:themeColor="text1"/>
        </w:rPr>
      </w:pPr>
      <w:r w:rsidRPr="00A5525E">
        <w:rPr>
          <w:rFonts w:ascii="Calibri" w:hAnsi="Calibri" w:cs="Calibri"/>
          <w:color w:val="000000" w:themeColor="text1"/>
        </w:rPr>
        <w:t>﻿This information is for educational purposes only and is not intended to take the place of medical advice.</w:t>
      </w:r>
    </w:p>
    <w:p w14:paraId="17BE8791" w14:textId="28AE545B" w:rsidR="000373F1" w:rsidRPr="006A6DAA" w:rsidRDefault="005F0D24" w:rsidP="005F0D24">
      <w:pPr>
        <w:spacing w:afterLines="200" w:after="480"/>
        <w:rPr>
          <w:rFonts w:ascii="Calibri" w:hAnsi="Calibri" w:cs="Calibri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>
        <w:rPr>
          <w:rFonts w:ascii="Calibri" w:hAnsi="Calibri" w:cs="Calibri"/>
          <w:color w:val="000000" w:themeColor="text1"/>
        </w:rPr>
        <w:t>5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A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21C9"/>
    <w:multiLevelType w:val="hybridMultilevel"/>
    <w:tmpl w:val="BBFA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E15"/>
    <w:multiLevelType w:val="hybridMultilevel"/>
    <w:tmpl w:val="B41665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7BF1"/>
    <w:multiLevelType w:val="hybridMultilevel"/>
    <w:tmpl w:val="33326EA2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24312"/>
    <w:multiLevelType w:val="hybridMultilevel"/>
    <w:tmpl w:val="8ECA5208"/>
    <w:lvl w:ilvl="0" w:tplc="20F25F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93A69"/>
    <w:multiLevelType w:val="hybridMultilevel"/>
    <w:tmpl w:val="2EA03D66"/>
    <w:lvl w:ilvl="0" w:tplc="0898F19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23AE5"/>
    <w:multiLevelType w:val="hybridMultilevel"/>
    <w:tmpl w:val="5310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40257"/>
    <w:multiLevelType w:val="hybridMultilevel"/>
    <w:tmpl w:val="8B0CD574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B1FE9"/>
    <w:multiLevelType w:val="hybridMultilevel"/>
    <w:tmpl w:val="9EF2135A"/>
    <w:lvl w:ilvl="0" w:tplc="EBACC9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47B79"/>
    <w:multiLevelType w:val="hybridMultilevel"/>
    <w:tmpl w:val="2C5ADA2C"/>
    <w:lvl w:ilvl="0" w:tplc="20F25F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D62EF"/>
    <w:multiLevelType w:val="hybridMultilevel"/>
    <w:tmpl w:val="6EA8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E0D01"/>
    <w:multiLevelType w:val="hybridMultilevel"/>
    <w:tmpl w:val="F2DC618C"/>
    <w:lvl w:ilvl="0" w:tplc="75FCAA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E5B27"/>
    <w:multiLevelType w:val="hybridMultilevel"/>
    <w:tmpl w:val="5DAE5B1C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72EA6"/>
    <w:multiLevelType w:val="hybridMultilevel"/>
    <w:tmpl w:val="8376BF00"/>
    <w:lvl w:ilvl="0" w:tplc="1F7AF96E">
      <w:start w:val="4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73AFA"/>
    <w:multiLevelType w:val="hybridMultilevel"/>
    <w:tmpl w:val="B7B0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652FF"/>
    <w:multiLevelType w:val="hybridMultilevel"/>
    <w:tmpl w:val="008A2298"/>
    <w:lvl w:ilvl="0" w:tplc="A6603E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124E2F"/>
    <w:multiLevelType w:val="hybridMultilevel"/>
    <w:tmpl w:val="6FD6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625392"/>
    <w:multiLevelType w:val="hybridMultilevel"/>
    <w:tmpl w:val="A170F254"/>
    <w:lvl w:ilvl="0" w:tplc="0898F19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DD58C3"/>
    <w:multiLevelType w:val="hybridMultilevel"/>
    <w:tmpl w:val="0AC4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A01C1"/>
    <w:multiLevelType w:val="hybridMultilevel"/>
    <w:tmpl w:val="03D69328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796C25"/>
    <w:multiLevelType w:val="hybridMultilevel"/>
    <w:tmpl w:val="2572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44F10"/>
    <w:multiLevelType w:val="hybridMultilevel"/>
    <w:tmpl w:val="B90C9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265F4D"/>
    <w:multiLevelType w:val="hybridMultilevel"/>
    <w:tmpl w:val="985A36C6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7A72F3"/>
    <w:multiLevelType w:val="hybridMultilevel"/>
    <w:tmpl w:val="3DF2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DB76BC"/>
    <w:multiLevelType w:val="hybridMultilevel"/>
    <w:tmpl w:val="B9C6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497828"/>
    <w:multiLevelType w:val="hybridMultilevel"/>
    <w:tmpl w:val="5C409698"/>
    <w:lvl w:ilvl="0" w:tplc="0D84CA4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95249D"/>
    <w:multiLevelType w:val="hybridMultilevel"/>
    <w:tmpl w:val="5F0E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4371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CE431E"/>
    <w:multiLevelType w:val="hybridMultilevel"/>
    <w:tmpl w:val="ECDC77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20292D"/>
    <w:multiLevelType w:val="hybridMultilevel"/>
    <w:tmpl w:val="662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0091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6157E9"/>
    <w:multiLevelType w:val="hybridMultilevel"/>
    <w:tmpl w:val="846A4190"/>
    <w:lvl w:ilvl="0" w:tplc="20F25F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C46439"/>
    <w:multiLevelType w:val="hybridMultilevel"/>
    <w:tmpl w:val="5262D3D2"/>
    <w:lvl w:ilvl="0" w:tplc="75FCAA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49"/>
  </w:num>
  <w:num w:numId="2" w16cid:durableId="493381281">
    <w:abstractNumId w:val="63"/>
  </w:num>
  <w:num w:numId="3" w16cid:durableId="128862543">
    <w:abstractNumId w:val="13"/>
  </w:num>
  <w:num w:numId="4" w16cid:durableId="2059040379">
    <w:abstractNumId w:val="12"/>
  </w:num>
  <w:num w:numId="5" w16cid:durableId="2064594585">
    <w:abstractNumId w:val="48"/>
  </w:num>
  <w:num w:numId="6" w16cid:durableId="587731147">
    <w:abstractNumId w:val="51"/>
  </w:num>
  <w:num w:numId="7" w16cid:durableId="902331107">
    <w:abstractNumId w:val="24"/>
  </w:num>
  <w:num w:numId="8" w16cid:durableId="126241344">
    <w:abstractNumId w:val="31"/>
  </w:num>
  <w:num w:numId="9" w16cid:durableId="340468673">
    <w:abstractNumId w:val="53"/>
  </w:num>
  <w:num w:numId="10" w16cid:durableId="1917668604">
    <w:abstractNumId w:val="14"/>
  </w:num>
  <w:num w:numId="11" w16cid:durableId="325674711">
    <w:abstractNumId w:val="6"/>
  </w:num>
  <w:num w:numId="12" w16cid:durableId="861629249">
    <w:abstractNumId w:val="43"/>
  </w:num>
  <w:num w:numId="13" w16cid:durableId="64911368">
    <w:abstractNumId w:val="42"/>
  </w:num>
  <w:num w:numId="14" w16cid:durableId="1977180189">
    <w:abstractNumId w:val="4"/>
  </w:num>
  <w:num w:numId="15" w16cid:durableId="2041196366">
    <w:abstractNumId w:val="0"/>
  </w:num>
  <w:num w:numId="16" w16cid:durableId="1980721807">
    <w:abstractNumId w:val="34"/>
  </w:num>
  <w:num w:numId="17" w16cid:durableId="1761675303">
    <w:abstractNumId w:val="64"/>
  </w:num>
  <w:num w:numId="18" w16cid:durableId="494304947">
    <w:abstractNumId w:val="61"/>
  </w:num>
  <w:num w:numId="19" w16cid:durableId="1961035786">
    <w:abstractNumId w:val="8"/>
  </w:num>
  <w:num w:numId="20" w16cid:durableId="843474338">
    <w:abstractNumId w:val="32"/>
  </w:num>
  <w:num w:numId="21" w16cid:durableId="1567493632">
    <w:abstractNumId w:val="38"/>
  </w:num>
  <w:num w:numId="22" w16cid:durableId="1898055534">
    <w:abstractNumId w:val="29"/>
  </w:num>
  <w:num w:numId="23" w16cid:durableId="1550342573">
    <w:abstractNumId w:val="66"/>
  </w:num>
  <w:num w:numId="24" w16cid:durableId="561334120">
    <w:abstractNumId w:val="10"/>
  </w:num>
  <w:num w:numId="25" w16cid:durableId="1272780170">
    <w:abstractNumId w:val="7"/>
  </w:num>
  <w:num w:numId="26" w16cid:durableId="1343824962">
    <w:abstractNumId w:val="26"/>
  </w:num>
  <w:num w:numId="27" w16cid:durableId="1182206177">
    <w:abstractNumId w:val="30"/>
  </w:num>
  <w:num w:numId="28" w16cid:durableId="668754140">
    <w:abstractNumId w:val="50"/>
  </w:num>
  <w:num w:numId="29" w16cid:durableId="753934765">
    <w:abstractNumId w:val="19"/>
  </w:num>
  <w:num w:numId="30" w16cid:durableId="1474103219">
    <w:abstractNumId w:val="9"/>
  </w:num>
  <w:num w:numId="31" w16cid:durableId="808206279">
    <w:abstractNumId w:val="36"/>
  </w:num>
  <w:num w:numId="32" w16cid:durableId="959146164">
    <w:abstractNumId w:val="65"/>
  </w:num>
  <w:num w:numId="33" w16cid:durableId="1788545902">
    <w:abstractNumId w:val="17"/>
  </w:num>
  <w:num w:numId="34" w16cid:durableId="1452282046">
    <w:abstractNumId w:val="57"/>
  </w:num>
  <w:num w:numId="35" w16cid:durableId="1861703629">
    <w:abstractNumId w:val="52"/>
  </w:num>
  <w:num w:numId="36" w16cid:durableId="740374249">
    <w:abstractNumId w:val="35"/>
  </w:num>
  <w:num w:numId="37" w16cid:durableId="708802095">
    <w:abstractNumId w:val="28"/>
  </w:num>
  <w:num w:numId="38" w16cid:durableId="378479702">
    <w:abstractNumId w:val="46"/>
  </w:num>
  <w:num w:numId="39" w16cid:durableId="347678263">
    <w:abstractNumId w:val="21"/>
  </w:num>
  <w:num w:numId="40" w16cid:durableId="635453921">
    <w:abstractNumId w:val="59"/>
  </w:num>
  <w:num w:numId="41" w16cid:durableId="495151150">
    <w:abstractNumId w:val="2"/>
  </w:num>
  <w:num w:numId="42" w16cid:durableId="279072864">
    <w:abstractNumId w:val="15"/>
  </w:num>
  <w:num w:numId="43" w16cid:durableId="1386493254">
    <w:abstractNumId w:val="16"/>
  </w:num>
  <w:num w:numId="44" w16cid:durableId="206454429">
    <w:abstractNumId w:val="47"/>
  </w:num>
  <w:num w:numId="45" w16cid:durableId="359933562">
    <w:abstractNumId w:val="37"/>
  </w:num>
  <w:num w:numId="46" w16cid:durableId="881818822">
    <w:abstractNumId w:val="41"/>
  </w:num>
  <w:num w:numId="47" w16cid:durableId="779956578">
    <w:abstractNumId w:val="23"/>
  </w:num>
  <w:num w:numId="48" w16cid:durableId="1438409754">
    <w:abstractNumId w:val="3"/>
  </w:num>
  <w:num w:numId="49" w16cid:durableId="1830706624">
    <w:abstractNumId w:val="45"/>
  </w:num>
  <w:num w:numId="50" w16cid:durableId="1975404710">
    <w:abstractNumId w:val="33"/>
  </w:num>
  <w:num w:numId="51" w16cid:durableId="972831015">
    <w:abstractNumId w:val="44"/>
  </w:num>
  <w:num w:numId="52" w16cid:durableId="1417895051">
    <w:abstractNumId w:val="25"/>
  </w:num>
  <w:num w:numId="53" w16cid:durableId="1303274358">
    <w:abstractNumId w:val="55"/>
  </w:num>
  <w:num w:numId="54" w16cid:durableId="1199395077">
    <w:abstractNumId w:val="18"/>
  </w:num>
  <w:num w:numId="55" w16cid:durableId="1335110004">
    <w:abstractNumId w:val="60"/>
  </w:num>
  <w:num w:numId="56" w16cid:durableId="91442990">
    <w:abstractNumId w:val="54"/>
  </w:num>
  <w:num w:numId="57" w16cid:durableId="1664897400">
    <w:abstractNumId w:val="22"/>
  </w:num>
  <w:num w:numId="58" w16cid:durableId="987712336">
    <w:abstractNumId w:val="67"/>
  </w:num>
  <w:num w:numId="59" w16cid:durableId="1014456616">
    <w:abstractNumId w:val="39"/>
  </w:num>
  <w:num w:numId="60" w16cid:durableId="1581718770">
    <w:abstractNumId w:val="11"/>
  </w:num>
  <w:num w:numId="61" w16cid:durableId="1018429744">
    <w:abstractNumId w:val="27"/>
  </w:num>
  <w:num w:numId="62" w16cid:durableId="1608269898">
    <w:abstractNumId w:val="62"/>
  </w:num>
  <w:num w:numId="63" w16cid:durableId="1027414498">
    <w:abstractNumId w:val="20"/>
  </w:num>
  <w:num w:numId="64" w16cid:durableId="543248546">
    <w:abstractNumId w:val="5"/>
  </w:num>
  <w:num w:numId="65" w16cid:durableId="87433167">
    <w:abstractNumId w:val="1"/>
  </w:num>
  <w:num w:numId="66" w16cid:durableId="404189776">
    <w:abstractNumId w:val="56"/>
  </w:num>
  <w:num w:numId="67" w16cid:durableId="1954168658">
    <w:abstractNumId w:val="58"/>
  </w:num>
  <w:num w:numId="68" w16cid:durableId="162433752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05F0E"/>
    <w:rsid w:val="000373F1"/>
    <w:rsid w:val="00067C41"/>
    <w:rsid w:val="000958B0"/>
    <w:rsid w:val="000C2E77"/>
    <w:rsid w:val="0010023A"/>
    <w:rsid w:val="0012700A"/>
    <w:rsid w:val="001426C9"/>
    <w:rsid w:val="00172DCF"/>
    <w:rsid w:val="00175BC6"/>
    <w:rsid w:val="00184D2C"/>
    <w:rsid w:val="001A42A3"/>
    <w:rsid w:val="001A6542"/>
    <w:rsid w:val="001C0690"/>
    <w:rsid w:val="001F4280"/>
    <w:rsid w:val="002074E6"/>
    <w:rsid w:val="002650B5"/>
    <w:rsid w:val="002A3E09"/>
    <w:rsid w:val="002A4A49"/>
    <w:rsid w:val="002F331E"/>
    <w:rsid w:val="00351ACD"/>
    <w:rsid w:val="003537C7"/>
    <w:rsid w:val="003613FF"/>
    <w:rsid w:val="00404498"/>
    <w:rsid w:val="004657CE"/>
    <w:rsid w:val="00465E62"/>
    <w:rsid w:val="00471DB6"/>
    <w:rsid w:val="004847B8"/>
    <w:rsid w:val="004A4E92"/>
    <w:rsid w:val="004A77DC"/>
    <w:rsid w:val="004D16E7"/>
    <w:rsid w:val="005067BA"/>
    <w:rsid w:val="00526A8D"/>
    <w:rsid w:val="00552314"/>
    <w:rsid w:val="005A1FE4"/>
    <w:rsid w:val="005D7F17"/>
    <w:rsid w:val="005F0D24"/>
    <w:rsid w:val="00624B89"/>
    <w:rsid w:val="0066496D"/>
    <w:rsid w:val="006A6DAA"/>
    <w:rsid w:val="006C0094"/>
    <w:rsid w:val="00712B9B"/>
    <w:rsid w:val="007252F3"/>
    <w:rsid w:val="007355AA"/>
    <w:rsid w:val="00763005"/>
    <w:rsid w:val="00764244"/>
    <w:rsid w:val="00785A28"/>
    <w:rsid w:val="00797F71"/>
    <w:rsid w:val="007C0B53"/>
    <w:rsid w:val="007C1294"/>
    <w:rsid w:val="007C3DCC"/>
    <w:rsid w:val="007E1A1B"/>
    <w:rsid w:val="0083092C"/>
    <w:rsid w:val="00871499"/>
    <w:rsid w:val="008879DF"/>
    <w:rsid w:val="008A4EB7"/>
    <w:rsid w:val="008A5BA3"/>
    <w:rsid w:val="008E67F1"/>
    <w:rsid w:val="008F46F6"/>
    <w:rsid w:val="009114AD"/>
    <w:rsid w:val="009D4533"/>
    <w:rsid w:val="009E4B82"/>
    <w:rsid w:val="009F66D6"/>
    <w:rsid w:val="00A0580C"/>
    <w:rsid w:val="00A148AA"/>
    <w:rsid w:val="00A663EE"/>
    <w:rsid w:val="00A804D2"/>
    <w:rsid w:val="00A811F4"/>
    <w:rsid w:val="00AA3226"/>
    <w:rsid w:val="00AF1586"/>
    <w:rsid w:val="00B03C9A"/>
    <w:rsid w:val="00B3380D"/>
    <w:rsid w:val="00B3708C"/>
    <w:rsid w:val="00BD5C11"/>
    <w:rsid w:val="00BE0C92"/>
    <w:rsid w:val="00BE2E07"/>
    <w:rsid w:val="00BF50BE"/>
    <w:rsid w:val="00C439C2"/>
    <w:rsid w:val="00C73DC3"/>
    <w:rsid w:val="00C81DA8"/>
    <w:rsid w:val="00CD23F9"/>
    <w:rsid w:val="00D05C58"/>
    <w:rsid w:val="00D247D2"/>
    <w:rsid w:val="00D45ACB"/>
    <w:rsid w:val="00D8493C"/>
    <w:rsid w:val="00D91C94"/>
    <w:rsid w:val="00DC0ED9"/>
    <w:rsid w:val="00DE5DBE"/>
    <w:rsid w:val="00E163C6"/>
    <w:rsid w:val="00E25BFA"/>
    <w:rsid w:val="00E67303"/>
    <w:rsid w:val="00EA5BFE"/>
    <w:rsid w:val="00F634E9"/>
    <w:rsid w:val="00F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403</Words>
  <Characters>2178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Cancer Warning Signs</vt:lpstr>
    </vt:vector>
  </TitlesOfParts>
  <Manager/>
  <Company/>
  <LinksUpToDate>false</LinksUpToDate>
  <CharactersWithSpaces>2578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Cancer Warning Signs</dc:title>
  <dc:subject>October 2025 Promotion</dc:subject>
  <dc:creator>Empathia, Inc.</dc:creator>
  <cp:keywords/>
  <dc:description/>
  <cp:lastModifiedBy>Denise Delvis</cp:lastModifiedBy>
  <cp:revision>72</cp:revision>
  <cp:lastPrinted>2022-12-15T21:05:00Z</cp:lastPrinted>
  <dcterms:created xsi:type="dcterms:W3CDTF">2022-09-19T16:59:00Z</dcterms:created>
  <dcterms:modified xsi:type="dcterms:W3CDTF">2025-09-03T17:24:00Z</dcterms:modified>
  <cp:category/>
</cp:coreProperties>
</file>