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B437" w14:textId="3E436989" w:rsidR="002A3E09" w:rsidRPr="0066496D" w:rsidRDefault="00F44FAE" w:rsidP="000373F1">
      <w:pPr>
        <w:pStyle w:val="Title"/>
        <w:rPr>
          <w:rFonts w:ascii="Calibri" w:hAnsi="Calibri" w:cs="Calibri"/>
        </w:rPr>
      </w:pPr>
      <w:r>
        <w:rPr>
          <w:rFonts w:ascii="Calibri" w:hAnsi="Calibri" w:cs="Calibri"/>
        </w:rPr>
        <w:t>Self-Care Strategies</w:t>
      </w:r>
    </w:p>
    <w:p w14:paraId="38CEAA1B" w14:textId="77777777" w:rsidR="002A3E09" w:rsidRPr="000373F1" w:rsidRDefault="002A3E09" w:rsidP="002A3E09">
      <w:pPr>
        <w:rPr>
          <w:rFonts w:ascii="Cambria" w:hAnsi="Cambria"/>
        </w:rPr>
      </w:pPr>
    </w:p>
    <w:p w14:paraId="6051D15B" w14:textId="385232A0" w:rsidR="00F44FAE" w:rsidRPr="00F44FAE" w:rsidRDefault="008C6F58" w:rsidP="00F44FAE">
      <w:pPr>
        <w:spacing w:after="200"/>
        <w:rPr>
          <w:rFonts w:ascii="Calibri" w:hAnsi="Calibri" w:cs="Calibri"/>
        </w:rPr>
      </w:pPr>
      <w:r w:rsidRPr="008C6F58">
        <w:rPr>
          <w:rFonts w:ascii="Calibri" w:hAnsi="Calibri" w:cs="Calibri"/>
        </w:rPr>
        <w:t>﻿</w:t>
      </w:r>
      <w:r w:rsidR="00F44FAE" w:rsidRPr="00F44FAE">
        <w:rPr>
          <w:rFonts w:ascii="Calibri" w:hAnsi="Calibri" w:cs="Calibri"/>
        </w:rPr>
        <w:t xml:space="preserve">During difficult times, it is important to periodically refresh and renew your wellbeing. Self-care will create a more solid foundation for starting the healing process, both for yourself and for others. </w:t>
      </w:r>
    </w:p>
    <w:p w14:paraId="3DD98B6E" w14:textId="77777777" w:rsidR="00F44FAE" w:rsidRPr="00F44FAE" w:rsidRDefault="00F44FAE" w:rsidP="00F44FAE">
      <w:pPr>
        <w:spacing w:after="200"/>
        <w:rPr>
          <w:rFonts w:ascii="Calibri" w:hAnsi="Calibri" w:cs="Calibri"/>
        </w:rPr>
      </w:pPr>
      <w:r w:rsidRPr="00F44FAE">
        <w:rPr>
          <w:rFonts w:ascii="Calibri" w:hAnsi="Calibri" w:cs="Calibri"/>
        </w:rPr>
        <w:t xml:space="preserve">Consider the analogy of the airplane oxygen mask. Safety instructions tell people to put on their own mask before helping those around them. This illustrates the importance of taking care of yourself first so that you can better take care of others.  </w:t>
      </w:r>
    </w:p>
    <w:p w14:paraId="5DC6C464" w14:textId="77777777" w:rsidR="00F44FAE" w:rsidRPr="00F44FAE" w:rsidRDefault="00F44FAE" w:rsidP="00F44FAE">
      <w:pPr>
        <w:spacing w:after="200"/>
        <w:rPr>
          <w:rFonts w:ascii="Calibri" w:hAnsi="Calibri" w:cs="Calibri"/>
        </w:rPr>
      </w:pPr>
      <w:r w:rsidRPr="00F44FAE">
        <w:rPr>
          <w:rFonts w:ascii="Calibri" w:hAnsi="Calibri" w:cs="Calibri"/>
        </w:rPr>
        <w:t>If you are coping with stressful or difficult circumstances, these self-care suggestions may help:</w:t>
      </w:r>
    </w:p>
    <w:p w14:paraId="2D690A78" w14:textId="17DF4CA1" w:rsidR="00F44FAE" w:rsidRPr="00F44FAE" w:rsidRDefault="00F44FAE" w:rsidP="00F44FAE">
      <w:pPr>
        <w:pStyle w:val="ListParagraph"/>
        <w:numPr>
          <w:ilvl w:val="0"/>
          <w:numId w:val="66"/>
        </w:numPr>
        <w:spacing w:after="200"/>
        <w:rPr>
          <w:rFonts w:ascii="Calibri" w:hAnsi="Calibri" w:cs="Calibri"/>
        </w:rPr>
      </w:pPr>
      <w:r w:rsidRPr="00F44FAE">
        <w:rPr>
          <w:rFonts w:ascii="Calibri" w:hAnsi="Calibri" w:cs="Calibri"/>
        </w:rPr>
        <w:t xml:space="preserve">Determine what self-care means to you. Keep in mind that what you find relaxing may be stressful to someone else. </w:t>
      </w:r>
    </w:p>
    <w:p w14:paraId="31C364C7" w14:textId="3BCEA379" w:rsidR="00F44FAE" w:rsidRPr="00F44FAE" w:rsidRDefault="00F44FAE" w:rsidP="00F44FAE">
      <w:pPr>
        <w:pStyle w:val="ListParagraph"/>
        <w:numPr>
          <w:ilvl w:val="0"/>
          <w:numId w:val="66"/>
        </w:numPr>
        <w:spacing w:after="200"/>
        <w:rPr>
          <w:rFonts w:ascii="Calibri" w:hAnsi="Calibri" w:cs="Calibri"/>
        </w:rPr>
      </w:pPr>
      <w:r w:rsidRPr="00F44FAE">
        <w:rPr>
          <w:rFonts w:ascii="Calibri" w:hAnsi="Calibri" w:cs="Calibri"/>
        </w:rPr>
        <w:t>Allow time for rest. If you are unable to sleep, try closing your eyes and listening to soothing music. Take slow, deep breaths. Remove distractions (such as electronics) from your sleep space.</w:t>
      </w:r>
    </w:p>
    <w:p w14:paraId="2FFDEF33" w14:textId="272D7456" w:rsidR="00F44FAE" w:rsidRPr="00F44FAE" w:rsidRDefault="00F44FAE" w:rsidP="00F44FAE">
      <w:pPr>
        <w:pStyle w:val="ListParagraph"/>
        <w:numPr>
          <w:ilvl w:val="0"/>
          <w:numId w:val="66"/>
        </w:numPr>
        <w:spacing w:after="200"/>
        <w:rPr>
          <w:rFonts w:ascii="Calibri" w:hAnsi="Calibri" w:cs="Calibri"/>
        </w:rPr>
      </w:pPr>
      <w:r w:rsidRPr="00F44FAE">
        <w:rPr>
          <w:rFonts w:ascii="Calibri" w:hAnsi="Calibri" w:cs="Calibri"/>
        </w:rPr>
        <w:t>Go for a walk. Even a short walk can improve mood and reduce anxiety. Spending time in nature is also a natural healer.</w:t>
      </w:r>
    </w:p>
    <w:p w14:paraId="3BCE4740" w14:textId="7F9A31F8" w:rsidR="00F44FAE" w:rsidRPr="00F44FAE" w:rsidRDefault="00F44FAE" w:rsidP="00F44FAE">
      <w:pPr>
        <w:pStyle w:val="ListParagraph"/>
        <w:numPr>
          <w:ilvl w:val="0"/>
          <w:numId w:val="65"/>
        </w:numPr>
        <w:spacing w:after="200"/>
        <w:rPr>
          <w:rFonts w:ascii="Calibri" w:hAnsi="Calibri" w:cs="Calibri"/>
        </w:rPr>
      </w:pPr>
      <w:r w:rsidRPr="00F44FAE">
        <w:rPr>
          <w:rFonts w:ascii="Calibri" w:hAnsi="Calibri" w:cs="Calibri"/>
        </w:rPr>
        <w:t xml:space="preserve">Choose healthy food. A nutritious diet may improve both physical and emotional wellness. </w:t>
      </w:r>
    </w:p>
    <w:p w14:paraId="73904647" w14:textId="7F703BC3" w:rsidR="00F44FAE" w:rsidRPr="00F44FAE" w:rsidRDefault="00F44FAE" w:rsidP="00F44FAE">
      <w:pPr>
        <w:pStyle w:val="ListParagraph"/>
        <w:numPr>
          <w:ilvl w:val="0"/>
          <w:numId w:val="65"/>
        </w:numPr>
        <w:spacing w:after="200"/>
        <w:rPr>
          <w:rFonts w:ascii="Calibri" w:hAnsi="Calibri" w:cs="Calibri"/>
        </w:rPr>
      </w:pPr>
      <w:r w:rsidRPr="00F44FAE">
        <w:rPr>
          <w:rFonts w:ascii="Calibri" w:hAnsi="Calibri" w:cs="Calibri"/>
        </w:rPr>
        <w:t>Seek support. Reach out to friends and family and access spiritual resources.</w:t>
      </w:r>
    </w:p>
    <w:p w14:paraId="00E4FE71" w14:textId="0BEE0817" w:rsidR="00F44FAE" w:rsidRPr="00F44FAE" w:rsidRDefault="00F44FAE" w:rsidP="00F44FAE">
      <w:pPr>
        <w:pStyle w:val="ListParagraph"/>
        <w:numPr>
          <w:ilvl w:val="0"/>
          <w:numId w:val="65"/>
        </w:numPr>
        <w:spacing w:after="200"/>
        <w:rPr>
          <w:rFonts w:ascii="Calibri" w:hAnsi="Calibri" w:cs="Calibri"/>
        </w:rPr>
      </w:pPr>
      <w:r w:rsidRPr="00F44FAE">
        <w:rPr>
          <w:rFonts w:ascii="Calibri" w:hAnsi="Calibri" w:cs="Calibri"/>
        </w:rPr>
        <w:t>Give yourself permission to feel. Avoid judging your emotions.</w:t>
      </w:r>
    </w:p>
    <w:p w14:paraId="6C01F736" w14:textId="66CBF304" w:rsidR="00F44FAE" w:rsidRPr="00F44FAE" w:rsidRDefault="00F44FAE" w:rsidP="00F44FAE">
      <w:pPr>
        <w:pStyle w:val="ListParagraph"/>
        <w:numPr>
          <w:ilvl w:val="0"/>
          <w:numId w:val="65"/>
        </w:numPr>
        <w:spacing w:after="200"/>
        <w:rPr>
          <w:rFonts w:ascii="Calibri" w:hAnsi="Calibri" w:cs="Calibri"/>
        </w:rPr>
      </w:pPr>
      <w:r w:rsidRPr="00F44FAE">
        <w:rPr>
          <w:rFonts w:ascii="Calibri" w:hAnsi="Calibri" w:cs="Calibri"/>
        </w:rPr>
        <w:t>Be patient. Allow space for healing. Remember, rebuilding resiliency takes time.</w:t>
      </w:r>
    </w:p>
    <w:p w14:paraId="2275BB5F" w14:textId="597BF8DE" w:rsidR="00F44FAE" w:rsidRPr="00F44FAE" w:rsidRDefault="00F44FAE" w:rsidP="00F44FAE">
      <w:pPr>
        <w:pStyle w:val="ListParagraph"/>
        <w:numPr>
          <w:ilvl w:val="0"/>
          <w:numId w:val="65"/>
        </w:numPr>
        <w:spacing w:after="200"/>
        <w:rPr>
          <w:rFonts w:ascii="Calibri" w:hAnsi="Calibri" w:cs="Calibri"/>
        </w:rPr>
      </w:pPr>
      <w:r w:rsidRPr="00F44FAE">
        <w:rPr>
          <w:rFonts w:ascii="Calibri" w:hAnsi="Calibri" w:cs="Calibri"/>
        </w:rPr>
        <w:t>Stick to your routine. If you don’t have a typical routine, now may be a good time to establish one.</w:t>
      </w:r>
    </w:p>
    <w:p w14:paraId="19A1E7FB" w14:textId="20837F38" w:rsidR="00F44FAE" w:rsidRPr="00F44FAE" w:rsidRDefault="00F44FAE" w:rsidP="00F44FAE">
      <w:pPr>
        <w:pStyle w:val="ListParagraph"/>
        <w:numPr>
          <w:ilvl w:val="0"/>
          <w:numId w:val="65"/>
        </w:numPr>
        <w:spacing w:after="200"/>
        <w:rPr>
          <w:rFonts w:ascii="Calibri" w:hAnsi="Calibri" w:cs="Calibri"/>
        </w:rPr>
      </w:pPr>
      <w:r w:rsidRPr="00F44FAE">
        <w:rPr>
          <w:rFonts w:ascii="Calibri" w:hAnsi="Calibri" w:cs="Calibri"/>
        </w:rPr>
        <w:t xml:space="preserve">Consider delaying major life decisions. You may not be able to objectively evaluate your options during difficult times.  </w:t>
      </w:r>
    </w:p>
    <w:p w14:paraId="734D520F" w14:textId="7B009157" w:rsidR="00F44FAE" w:rsidRPr="00F44FAE" w:rsidRDefault="00F44FAE" w:rsidP="00F44FAE">
      <w:pPr>
        <w:pStyle w:val="ListParagraph"/>
        <w:numPr>
          <w:ilvl w:val="0"/>
          <w:numId w:val="65"/>
        </w:numPr>
        <w:spacing w:after="200"/>
        <w:rPr>
          <w:rFonts w:ascii="Calibri" w:hAnsi="Calibri" w:cs="Calibri"/>
        </w:rPr>
      </w:pPr>
      <w:r w:rsidRPr="00F44FAE">
        <w:rPr>
          <w:rFonts w:ascii="Calibri" w:hAnsi="Calibri" w:cs="Calibri"/>
        </w:rPr>
        <w:t>Avoid mood-altering chemicals. Alcohol or other drugs may intensify your reaction and delay emotional healing.</w:t>
      </w:r>
    </w:p>
    <w:p w14:paraId="78520D65" w14:textId="04FDF665" w:rsidR="00F44FAE" w:rsidRPr="00F44FAE" w:rsidRDefault="00F44FAE" w:rsidP="00F44FAE">
      <w:pPr>
        <w:pStyle w:val="ListParagraph"/>
        <w:numPr>
          <w:ilvl w:val="0"/>
          <w:numId w:val="65"/>
        </w:numPr>
        <w:spacing w:after="200"/>
        <w:rPr>
          <w:rFonts w:ascii="Calibri" w:hAnsi="Calibri" w:cs="Calibri"/>
        </w:rPr>
      </w:pPr>
      <w:r w:rsidRPr="00F44FAE">
        <w:rPr>
          <w:rFonts w:ascii="Calibri" w:hAnsi="Calibri" w:cs="Calibri"/>
        </w:rPr>
        <w:t>Engage in meaningful activities. Replenish your emotional, physical, mental, and spiritual strength.</w:t>
      </w:r>
    </w:p>
    <w:p w14:paraId="7ED8D6F2" w14:textId="77777777" w:rsidR="00F44FAE" w:rsidRPr="00F44FAE" w:rsidRDefault="00F44FAE" w:rsidP="00F44FAE">
      <w:pPr>
        <w:spacing w:after="200"/>
        <w:rPr>
          <w:rFonts w:ascii="Calibri" w:hAnsi="Calibri" w:cs="Calibri"/>
        </w:rPr>
      </w:pPr>
      <w:r w:rsidRPr="00F44FAE">
        <w:rPr>
          <w:rFonts w:ascii="Calibri" w:hAnsi="Calibri" w:cs="Calibri"/>
        </w:rPr>
        <w:t>When to ask for help:</w:t>
      </w:r>
    </w:p>
    <w:p w14:paraId="5FBAFA79" w14:textId="44BEB88C" w:rsidR="00F44FAE" w:rsidRPr="00F44FAE" w:rsidRDefault="00F44FAE" w:rsidP="00F44FAE">
      <w:pPr>
        <w:pStyle w:val="ListParagraph"/>
        <w:numPr>
          <w:ilvl w:val="0"/>
          <w:numId w:val="64"/>
        </w:numPr>
        <w:spacing w:after="200"/>
        <w:rPr>
          <w:rFonts w:ascii="Calibri" w:hAnsi="Calibri" w:cs="Calibri"/>
        </w:rPr>
      </w:pPr>
      <w:r w:rsidRPr="00F44FAE">
        <w:rPr>
          <w:rFonts w:ascii="Calibri" w:hAnsi="Calibri" w:cs="Calibri"/>
        </w:rPr>
        <w:t>If your life, work, or relationships are being disrupted</w:t>
      </w:r>
    </w:p>
    <w:p w14:paraId="2327D7D7" w14:textId="37EFB1F3" w:rsidR="00F44FAE" w:rsidRPr="00F44FAE" w:rsidRDefault="00F44FAE" w:rsidP="00F44FAE">
      <w:pPr>
        <w:pStyle w:val="ListParagraph"/>
        <w:numPr>
          <w:ilvl w:val="0"/>
          <w:numId w:val="64"/>
        </w:numPr>
        <w:spacing w:after="200"/>
        <w:rPr>
          <w:rFonts w:ascii="Calibri" w:hAnsi="Calibri" w:cs="Calibri"/>
        </w:rPr>
      </w:pPr>
      <w:r w:rsidRPr="00F44FAE">
        <w:rPr>
          <w:rFonts w:ascii="Calibri" w:hAnsi="Calibri" w:cs="Calibri"/>
        </w:rPr>
        <w:t>If feelings seem overwhelming and you are unable to express them</w:t>
      </w:r>
    </w:p>
    <w:p w14:paraId="4A900B74" w14:textId="2E55C450" w:rsidR="00F44FAE" w:rsidRPr="00F44FAE" w:rsidRDefault="00F44FAE" w:rsidP="00F44FAE">
      <w:pPr>
        <w:pStyle w:val="ListParagraph"/>
        <w:numPr>
          <w:ilvl w:val="0"/>
          <w:numId w:val="64"/>
        </w:numPr>
        <w:spacing w:after="200"/>
        <w:rPr>
          <w:rFonts w:ascii="Calibri" w:hAnsi="Calibri" w:cs="Calibri"/>
        </w:rPr>
      </w:pPr>
      <w:r w:rsidRPr="00F44FAE">
        <w:rPr>
          <w:rFonts w:ascii="Calibri" w:hAnsi="Calibri" w:cs="Calibri"/>
        </w:rPr>
        <w:t>If you aren’t sure if the way you are reacting is “normal”</w:t>
      </w:r>
    </w:p>
    <w:p w14:paraId="13142B66" w14:textId="034F08A7" w:rsidR="00F44FAE" w:rsidRPr="00F44FAE" w:rsidRDefault="00F44FAE" w:rsidP="00F44FAE">
      <w:pPr>
        <w:pStyle w:val="ListParagraph"/>
        <w:numPr>
          <w:ilvl w:val="0"/>
          <w:numId w:val="64"/>
        </w:numPr>
        <w:spacing w:after="200"/>
        <w:rPr>
          <w:rFonts w:ascii="Calibri" w:hAnsi="Calibri" w:cs="Calibri"/>
        </w:rPr>
      </w:pPr>
      <w:r w:rsidRPr="00F44FAE">
        <w:rPr>
          <w:rFonts w:ascii="Calibri" w:hAnsi="Calibri" w:cs="Calibri"/>
        </w:rPr>
        <w:t>If you are using alcohol or other drugs to cope</w:t>
      </w:r>
    </w:p>
    <w:p w14:paraId="717E1A18" w14:textId="77777777" w:rsidR="00F44FAE" w:rsidRDefault="00F44FAE" w:rsidP="00F44FAE">
      <w:pPr>
        <w:spacing w:after="200"/>
        <w:rPr>
          <w:rFonts w:ascii="Calibri" w:hAnsi="Calibri" w:cs="Calibri"/>
        </w:rPr>
      </w:pPr>
      <w:proofErr w:type="spellStart"/>
      <w:r w:rsidRPr="00F44FAE">
        <w:rPr>
          <w:rFonts w:ascii="Calibri" w:hAnsi="Calibri" w:cs="Calibri"/>
        </w:rPr>
        <w:t>LifeMatters</w:t>
      </w:r>
      <w:proofErr w:type="spellEnd"/>
      <w:r w:rsidRPr="00F44FAE">
        <w:rPr>
          <w:rFonts w:ascii="Calibri" w:hAnsi="Calibri" w:cs="Calibri"/>
        </w:rPr>
        <w:t xml:space="preserve"> is available to support you through difficult circumstances. Call 24/7/365.</w:t>
      </w:r>
    </w:p>
    <w:p w14:paraId="10E732E3" w14:textId="68FDF3C7" w:rsidR="002650B5" w:rsidRPr="00465E62" w:rsidRDefault="002650B5" w:rsidP="00F44FAE">
      <w:pPr>
        <w:rPr>
          <w:rFonts w:ascii="Calibri" w:hAnsi="Calibri" w:cs="Calibri"/>
        </w:rPr>
      </w:pPr>
      <w:proofErr w:type="spellStart"/>
      <w:r w:rsidRPr="00465E62">
        <w:rPr>
          <w:rFonts w:ascii="Calibri" w:hAnsi="Calibri" w:cs="Calibri"/>
        </w:rPr>
        <w:t>LifeMatters</w:t>
      </w:r>
      <w:proofErr w:type="spellEnd"/>
      <w:r w:rsidRPr="00465E62">
        <w:rPr>
          <w:rFonts w:ascii="Calibri" w:hAnsi="Calibri" w:cs="Calibri"/>
        </w:rPr>
        <w:t xml:space="preserve"> by </w:t>
      </w:r>
      <w:proofErr w:type="spellStart"/>
      <w:r w:rsidRPr="00465E62">
        <w:rPr>
          <w:rFonts w:ascii="Calibri" w:hAnsi="Calibri" w:cs="Calibri"/>
        </w:rPr>
        <w:t>Empathia</w:t>
      </w:r>
      <w:proofErr w:type="spellEnd"/>
    </w:p>
    <w:p w14:paraId="7D5E2530" w14:textId="1097EA90" w:rsidR="00BE0C92" w:rsidRPr="0066496D" w:rsidRDefault="00BE0C92" w:rsidP="002650B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1FC5A244" w14:textId="77777777" w:rsidR="00BE0C92" w:rsidRPr="0066496D" w:rsidRDefault="00BE0C92"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50547186" w14:textId="3E29F59E"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lastRenderedPageBreak/>
        <w:t>mylifematters.com</w:t>
      </w:r>
    </w:p>
    <w:p w14:paraId="77769AFC" w14:textId="4C5C7C14" w:rsidR="002650B5"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3574B9EC" w14:textId="62B2CB7F" w:rsidR="00EA5BFE" w:rsidRPr="0066496D" w:rsidRDefault="00EA5BFE" w:rsidP="00BE0C92">
      <w:pPr>
        <w:rPr>
          <w:rStyle w:val="EmphasisA"/>
          <w:rFonts w:ascii="Calibri" w:hAnsi="Calibri" w:cs="Calibri"/>
          <w:color w:val="000000" w:themeColor="text1"/>
          <w:sz w:val="24"/>
        </w:rPr>
      </w:pPr>
      <w:r>
        <w:rPr>
          <w:rStyle w:val="EmphasisA"/>
          <w:rFonts w:ascii="Calibri" w:hAnsi="Calibri" w:cs="Calibri"/>
          <w:color w:val="000000" w:themeColor="text1"/>
          <w:sz w:val="24"/>
        </w:rPr>
        <w:t>CRS TTY: 711</w:t>
      </w:r>
    </w:p>
    <w:p w14:paraId="7BEEE00B" w14:textId="77777777" w:rsidR="00BE0C92" w:rsidRPr="0066496D" w:rsidRDefault="00BE0C92" w:rsidP="002650B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00D2DDEC" w14:textId="598F8F23" w:rsidR="009D4533" w:rsidRPr="006C0094" w:rsidRDefault="00BE0C92" w:rsidP="006C0094">
      <w:pPr>
        <w:spacing w:after="200"/>
        <w:rPr>
          <w:rFonts w:ascii="Calibri" w:eastAsia="ヒラギノ角ゴ Pro W3" w:hAnsi="Calibri" w:cs="Calibri"/>
          <w:color w:val="000000" w:themeColor="text1"/>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17BE8791" w14:textId="5A30EFCB" w:rsidR="000373F1" w:rsidRPr="0066496D" w:rsidRDefault="000373F1" w:rsidP="000373F1">
      <w:pPr>
        <w:spacing w:after="200"/>
        <w:rPr>
          <w:rFonts w:ascii="Calibri" w:hAnsi="Calibri" w:cs="Calibri"/>
          <w:color w:val="000000" w:themeColor="text1"/>
        </w:rPr>
      </w:pPr>
      <w:r w:rsidRPr="0066496D">
        <w:rPr>
          <w:rFonts w:ascii="Calibri" w:hAnsi="Calibri" w:cs="Calibri"/>
          <w:color w:val="000000" w:themeColor="text1"/>
        </w:rPr>
        <w:t>©202</w:t>
      </w:r>
      <w:r w:rsidR="003613FF">
        <w:rPr>
          <w:rFonts w:ascii="Calibri" w:hAnsi="Calibri" w:cs="Calibri"/>
          <w:color w:val="000000" w:themeColor="text1"/>
        </w:rPr>
        <w:t>5</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B241D"/>
    <w:multiLevelType w:val="hybridMultilevel"/>
    <w:tmpl w:val="6C300064"/>
    <w:lvl w:ilvl="0" w:tplc="D9A07B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56D0A"/>
    <w:multiLevelType w:val="hybridMultilevel"/>
    <w:tmpl w:val="292E3684"/>
    <w:lvl w:ilvl="0" w:tplc="A166534C">
      <w:start w:val="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93A69"/>
    <w:multiLevelType w:val="hybridMultilevel"/>
    <w:tmpl w:val="2EA03D66"/>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15D09"/>
    <w:multiLevelType w:val="hybridMultilevel"/>
    <w:tmpl w:val="DE26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3715A3"/>
    <w:multiLevelType w:val="hybridMultilevel"/>
    <w:tmpl w:val="70A00528"/>
    <w:lvl w:ilvl="0" w:tplc="D9A07B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0E0D01"/>
    <w:multiLevelType w:val="hybridMultilevel"/>
    <w:tmpl w:val="F2DC618C"/>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625392"/>
    <w:multiLevelType w:val="hybridMultilevel"/>
    <w:tmpl w:val="A170F254"/>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FC1251"/>
    <w:multiLevelType w:val="hybridMultilevel"/>
    <w:tmpl w:val="C902DC48"/>
    <w:lvl w:ilvl="0" w:tplc="D9A07B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7A72F3"/>
    <w:multiLevelType w:val="hybridMultilevel"/>
    <w:tmpl w:val="3DF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20292D"/>
    <w:multiLevelType w:val="hybridMultilevel"/>
    <w:tmpl w:val="662C0320"/>
    <w:lvl w:ilvl="0" w:tplc="04090001">
      <w:start w:val="1"/>
      <w:numFmt w:val="bullet"/>
      <w:lvlText w:val=""/>
      <w:lvlJc w:val="left"/>
      <w:pPr>
        <w:ind w:left="720" w:hanging="360"/>
      </w:pPr>
      <w:rPr>
        <w:rFonts w:ascii="Symbol" w:hAnsi="Symbol" w:hint="default"/>
      </w:rPr>
    </w:lvl>
    <w:lvl w:ilvl="1" w:tplc="4AC0091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8606AF"/>
    <w:multiLevelType w:val="hybridMultilevel"/>
    <w:tmpl w:val="2D46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C46439"/>
    <w:multiLevelType w:val="hybridMultilevel"/>
    <w:tmpl w:val="5262D3D2"/>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8"/>
  </w:num>
  <w:num w:numId="2" w16cid:durableId="493381281">
    <w:abstractNumId w:val="61"/>
  </w:num>
  <w:num w:numId="3" w16cid:durableId="128862543">
    <w:abstractNumId w:val="13"/>
  </w:num>
  <w:num w:numId="4" w16cid:durableId="2059040379">
    <w:abstractNumId w:val="12"/>
  </w:num>
  <w:num w:numId="5" w16cid:durableId="2064594585">
    <w:abstractNumId w:val="47"/>
  </w:num>
  <w:num w:numId="6" w16cid:durableId="587731147">
    <w:abstractNumId w:val="50"/>
  </w:num>
  <w:num w:numId="7" w16cid:durableId="902331107">
    <w:abstractNumId w:val="25"/>
  </w:num>
  <w:num w:numId="8" w16cid:durableId="126241344">
    <w:abstractNumId w:val="31"/>
  </w:num>
  <w:num w:numId="9" w16cid:durableId="340468673">
    <w:abstractNumId w:val="52"/>
  </w:num>
  <w:num w:numId="10" w16cid:durableId="1917668604">
    <w:abstractNumId w:val="15"/>
  </w:num>
  <w:num w:numId="11" w16cid:durableId="325674711">
    <w:abstractNumId w:val="5"/>
  </w:num>
  <w:num w:numId="12" w16cid:durableId="861629249">
    <w:abstractNumId w:val="42"/>
  </w:num>
  <w:num w:numId="13" w16cid:durableId="64911368">
    <w:abstractNumId w:val="41"/>
  </w:num>
  <w:num w:numId="14" w16cid:durableId="1977180189">
    <w:abstractNumId w:val="3"/>
  </w:num>
  <w:num w:numId="15" w16cid:durableId="2041196366">
    <w:abstractNumId w:val="0"/>
  </w:num>
  <w:num w:numId="16" w16cid:durableId="1980721807">
    <w:abstractNumId w:val="34"/>
  </w:num>
  <w:num w:numId="17" w16cid:durableId="1761675303">
    <w:abstractNumId w:val="62"/>
  </w:num>
  <w:num w:numId="18" w16cid:durableId="494304947">
    <w:abstractNumId w:val="60"/>
  </w:num>
  <w:num w:numId="19" w16cid:durableId="1961035786">
    <w:abstractNumId w:val="7"/>
  </w:num>
  <w:num w:numId="20" w16cid:durableId="843474338">
    <w:abstractNumId w:val="32"/>
  </w:num>
  <w:num w:numId="21" w16cid:durableId="1567493632">
    <w:abstractNumId w:val="38"/>
  </w:num>
  <w:num w:numId="22" w16cid:durableId="1898055534">
    <w:abstractNumId w:val="29"/>
  </w:num>
  <w:num w:numId="23" w16cid:durableId="1550342573">
    <w:abstractNumId w:val="64"/>
  </w:num>
  <w:num w:numId="24" w16cid:durableId="561334120">
    <w:abstractNumId w:val="9"/>
  </w:num>
  <w:num w:numId="25" w16cid:durableId="1272780170">
    <w:abstractNumId w:val="6"/>
  </w:num>
  <w:num w:numId="26" w16cid:durableId="1343824962">
    <w:abstractNumId w:val="27"/>
  </w:num>
  <w:num w:numId="27" w16cid:durableId="1182206177">
    <w:abstractNumId w:val="30"/>
  </w:num>
  <w:num w:numId="28" w16cid:durableId="668754140">
    <w:abstractNumId w:val="49"/>
  </w:num>
  <w:num w:numId="29" w16cid:durableId="753934765">
    <w:abstractNumId w:val="20"/>
  </w:num>
  <w:num w:numId="30" w16cid:durableId="1474103219">
    <w:abstractNumId w:val="8"/>
  </w:num>
  <w:num w:numId="31" w16cid:durableId="808206279">
    <w:abstractNumId w:val="36"/>
  </w:num>
  <w:num w:numId="32" w16cid:durableId="959146164">
    <w:abstractNumId w:val="63"/>
  </w:num>
  <w:num w:numId="33" w16cid:durableId="1788545902">
    <w:abstractNumId w:val="18"/>
  </w:num>
  <w:num w:numId="34" w16cid:durableId="1452282046">
    <w:abstractNumId w:val="56"/>
  </w:num>
  <w:num w:numId="35" w16cid:durableId="1861703629">
    <w:abstractNumId w:val="51"/>
  </w:num>
  <w:num w:numId="36" w16cid:durableId="740374249">
    <w:abstractNumId w:val="35"/>
  </w:num>
  <w:num w:numId="37" w16cid:durableId="708802095">
    <w:abstractNumId w:val="28"/>
  </w:num>
  <w:num w:numId="38" w16cid:durableId="378479702">
    <w:abstractNumId w:val="45"/>
  </w:num>
  <w:num w:numId="39" w16cid:durableId="347678263">
    <w:abstractNumId w:val="22"/>
  </w:num>
  <w:num w:numId="40" w16cid:durableId="635453921">
    <w:abstractNumId w:val="57"/>
  </w:num>
  <w:num w:numId="41" w16cid:durableId="495151150">
    <w:abstractNumId w:val="1"/>
  </w:num>
  <w:num w:numId="42" w16cid:durableId="279072864">
    <w:abstractNumId w:val="16"/>
  </w:num>
  <w:num w:numId="43" w16cid:durableId="1386493254">
    <w:abstractNumId w:val="17"/>
  </w:num>
  <w:num w:numId="44" w16cid:durableId="206454429">
    <w:abstractNumId w:val="46"/>
  </w:num>
  <w:num w:numId="45" w16cid:durableId="359933562">
    <w:abstractNumId w:val="37"/>
  </w:num>
  <w:num w:numId="46" w16cid:durableId="881818822">
    <w:abstractNumId w:val="40"/>
  </w:num>
  <w:num w:numId="47" w16cid:durableId="779956578">
    <w:abstractNumId w:val="24"/>
  </w:num>
  <w:num w:numId="48" w16cid:durableId="1438409754">
    <w:abstractNumId w:val="2"/>
  </w:num>
  <w:num w:numId="49" w16cid:durableId="1830706624">
    <w:abstractNumId w:val="44"/>
  </w:num>
  <w:num w:numId="50" w16cid:durableId="1975404710">
    <w:abstractNumId w:val="33"/>
  </w:num>
  <w:num w:numId="51" w16cid:durableId="972831015">
    <w:abstractNumId w:val="43"/>
  </w:num>
  <w:num w:numId="52" w16cid:durableId="1417895051">
    <w:abstractNumId w:val="26"/>
  </w:num>
  <w:num w:numId="53" w16cid:durableId="1303274358">
    <w:abstractNumId w:val="55"/>
  </w:num>
  <w:num w:numId="54" w16cid:durableId="1199395077">
    <w:abstractNumId w:val="19"/>
  </w:num>
  <w:num w:numId="55" w16cid:durableId="1335110004">
    <w:abstractNumId w:val="58"/>
  </w:num>
  <w:num w:numId="56" w16cid:durableId="91442990">
    <w:abstractNumId w:val="54"/>
  </w:num>
  <w:num w:numId="57" w16cid:durableId="1664897400">
    <w:abstractNumId w:val="23"/>
  </w:num>
  <w:num w:numId="58" w16cid:durableId="987712336">
    <w:abstractNumId w:val="65"/>
  </w:num>
  <w:num w:numId="59" w16cid:durableId="1014456616">
    <w:abstractNumId w:val="39"/>
  </w:num>
  <w:num w:numId="60" w16cid:durableId="1581718770">
    <w:abstractNumId w:val="11"/>
  </w:num>
  <w:num w:numId="61" w16cid:durableId="411122969">
    <w:abstractNumId w:val="14"/>
  </w:num>
  <w:num w:numId="62" w16cid:durableId="721909541">
    <w:abstractNumId w:val="10"/>
  </w:num>
  <w:num w:numId="63" w16cid:durableId="2147358924">
    <w:abstractNumId w:val="59"/>
  </w:num>
  <w:num w:numId="64" w16cid:durableId="87123974">
    <w:abstractNumId w:val="53"/>
  </w:num>
  <w:num w:numId="65" w16cid:durableId="1043138864">
    <w:abstractNumId w:val="21"/>
  </w:num>
  <w:num w:numId="66" w16cid:durableId="958100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958B0"/>
    <w:rsid w:val="000C2E77"/>
    <w:rsid w:val="0010023A"/>
    <w:rsid w:val="0012700A"/>
    <w:rsid w:val="00172DCF"/>
    <w:rsid w:val="00175BC6"/>
    <w:rsid w:val="00184D2C"/>
    <w:rsid w:val="001A6542"/>
    <w:rsid w:val="001C0690"/>
    <w:rsid w:val="001F4280"/>
    <w:rsid w:val="002074E6"/>
    <w:rsid w:val="002650B5"/>
    <w:rsid w:val="002A3E09"/>
    <w:rsid w:val="002A4A49"/>
    <w:rsid w:val="002F331E"/>
    <w:rsid w:val="00351ACD"/>
    <w:rsid w:val="003613FF"/>
    <w:rsid w:val="00404498"/>
    <w:rsid w:val="004657CE"/>
    <w:rsid w:val="00465E62"/>
    <w:rsid w:val="00471DB6"/>
    <w:rsid w:val="004A4E92"/>
    <w:rsid w:val="004A77DC"/>
    <w:rsid w:val="004D16E7"/>
    <w:rsid w:val="00526A8D"/>
    <w:rsid w:val="005A1FE4"/>
    <w:rsid w:val="005D7F17"/>
    <w:rsid w:val="00624B89"/>
    <w:rsid w:val="0066496D"/>
    <w:rsid w:val="006C0094"/>
    <w:rsid w:val="007252F3"/>
    <w:rsid w:val="007355AA"/>
    <w:rsid w:val="00763005"/>
    <w:rsid w:val="00764244"/>
    <w:rsid w:val="00785A28"/>
    <w:rsid w:val="00797F71"/>
    <w:rsid w:val="007B23D8"/>
    <w:rsid w:val="007C0B53"/>
    <w:rsid w:val="007C1294"/>
    <w:rsid w:val="007C3DCC"/>
    <w:rsid w:val="0083092C"/>
    <w:rsid w:val="00871499"/>
    <w:rsid w:val="008879DF"/>
    <w:rsid w:val="008A4EB7"/>
    <w:rsid w:val="008A5BA3"/>
    <w:rsid w:val="008C6F58"/>
    <w:rsid w:val="008F46F6"/>
    <w:rsid w:val="009114AD"/>
    <w:rsid w:val="009D4533"/>
    <w:rsid w:val="009E4B82"/>
    <w:rsid w:val="009F66D6"/>
    <w:rsid w:val="00A0580C"/>
    <w:rsid w:val="00A148AA"/>
    <w:rsid w:val="00A663EE"/>
    <w:rsid w:val="00A804D2"/>
    <w:rsid w:val="00AA3226"/>
    <w:rsid w:val="00AF1586"/>
    <w:rsid w:val="00B03C9A"/>
    <w:rsid w:val="00B3380D"/>
    <w:rsid w:val="00B3708C"/>
    <w:rsid w:val="00BD5C11"/>
    <w:rsid w:val="00BE0C92"/>
    <w:rsid w:val="00BE2E07"/>
    <w:rsid w:val="00BF50BE"/>
    <w:rsid w:val="00C439C2"/>
    <w:rsid w:val="00C73DC3"/>
    <w:rsid w:val="00CD23F9"/>
    <w:rsid w:val="00D05C58"/>
    <w:rsid w:val="00D247D2"/>
    <w:rsid w:val="00D45ACB"/>
    <w:rsid w:val="00D8493C"/>
    <w:rsid w:val="00D91C94"/>
    <w:rsid w:val="00DC0ED9"/>
    <w:rsid w:val="00DE5DBE"/>
    <w:rsid w:val="00E25BFA"/>
    <w:rsid w:val="00E67303"/>
    <w:rsid w:val="00EA5BFE"/>
    <w:rsid w:val="00F44FAE"/>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378</Words>
  <Characters>2058</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The Power of Resilience</vt:lpstr>
    </vt:vector>
  </TitlesOfParts>
  <Manager/>
  <Company/>
  <LinksUpToDate>false</LinksUpToDate>
  <CharactersWithSpaces>2429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Self-Care Strategies</dc:title>
  <dc:subject>CIR document</dc:subject>
  <dc:creator>Empathia, Inc.</dc:creator>
  <cp:keywords/>
  <dc:description/>
  <cp:lastModifiedBy>Denise Delvis</cp:lastModifiedBy>
  <cp:revision>64</cp:revision>
  <cp:lastPrinted>2022-12-15T21:05:00Z</cp:lastPrinted>
  <dcterms:created xsi:type="dcterms:W3CDTF">2022-09-19T16:59:00Z</dcterms:created>
  <dcterms:modified xsi:type="dcterms:W3CDTF">2025-03-28T18:53:00Z</dcterms:modified>
  <cp:category/>
</cp:coreProperties>
</file>