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1D1D93" w:rsidRPr="002132D5" w:rsidRDefault="00000000">
      <w:pPr>
        <w:rPr>
          <w:rFonts w:ascii="Calibri" w:hAnsi="Calibri" w:cs="Calibri"/>
          <w:b/>
          <w:bCs/>
          <w:sz w:val="32"/>
          <w:szCs w:val="32"/>
        </w:rPr>
      </w:pPr>
      <w:r w:rsidRPr="002132D5">
        <w:rPr>
          <w:rFonts w:ascii="Calibri" w:hAnsi="Calibri" w:cs="Calibri"/>
          <w:b/>
          <w:bCs/>
          <w:sz w:val="32"/>
          <w:szCs w:val="32"/>
        </w:rPr>
        <w:t>Haciendo Elecciones de Comida Saludable</w:t>
      </w:r>
    </w:p>
    <w:p w14:paraId="00000004" w14:textId="77777777" w:rsidR="001D1D93" w:rsidRPr="002132D5" w:rsidRDefault="001D1D93">
      <w:pPr>
        <w:rPr>
          <w:rFonts w:ascii="Calibri" w:hAnsi="Calibri" w:cs="Calibri"/>
        </w:rPr>
      </w:pPr>
    </w:p>
    <w:p w14:paraId="00000005" w14:textId="77777777" w:rsidR="001D1D93" w:rsidRPr="002132D5" w:rsidRDefault="00000000">
      <w:pPr>
        <w:rPr>
          <w:rFonts w:ascii="Calibri" w:hAnsi="Calibri" w:cs="Calibri"/>
          <w:sz w:val="24"/>
          <w:szCs w:val="24"/>
        </w:rPr>
      </w:pPr>
      <w:r w:rsidRPr="002132D5">
        <w:rPr>
          <w:rFonts w:ascii="Calibri" w:hAnsi="Calibri" w:cs="Calibri"/>
          <w:sz w:val="24"/>
          <w:szCs w:val="24"/>
        </w:rPr>
        <w:t>Las elecciones de comida que tú haces tienen un gran impacto en tu salud física y en tu bienestar en general. La próxima vez que compres tu despensa o que vayas a un restaurante, considera estos consejos:</w:t>
      </w:r>
    </w:p>
    <w:p w14:paraId="00000006" w14:textId="77777777" w:rsidR="001D1D93" w:rsidRPr="002132D5" w:rsidRDefault="001D1D93">
      <w:pPr>
        <w:rPr>
          <w:rFonts w:ascii="Calibri" w:hAnsi="Calibri" w:cs="Calibri"/>
          <w:sz w:val="24"/>
          <w:szCs w:val="24"/>
        </w:rPr>
      </w:pPr>
    </w:p>
    <w:p w14:paraId="00000007" w14:textId="77777777" w:rsidR="001D1D93" w:rsidRPr="002132D5" w:rsidRDefault="00000000">
      <w:pPr>
        <w:numPr>
          <w:ilvl w:val="0"/>
          <w:numId w:val="1"/>
        </w:numPr>
        <w:rPr>
          <w:rFonts w:ascii="Calibri" w:hAnsi="Calibri" w:cs="Calibri"/>
          <w:sz w:val="24"/>
          <w:szCs w:val="24"/>
        </w:rPr>
      </w:pPr>
      <w:r w:rsidRPr="002132D5">
        <w:rPr>
          <w:rFonts w:ascii="Calibri" w:hAnsi="Calibri" w:cs="Calibri"/>
          <w:sz w:val="24"/>
          <w:szCs w:val="24"/>
        </w:rPr>
        <w:t>Escoge frutas y verduras crudas y frescas en vez de escoger variedades procesadas o enlatadas. Las frutas y verduras frescas te proporcionan las vitaminas, los minerales y la fibra que necesitas.</w:t>
      </w:r>
    </w:p>
    <w:p w14:paraId="00000008" w14:textId="77777777" w:rsidR="001D1D93" w:rsidRPr="002132D5" w:rsidRDefault="00000000">
      <w:pPr>
        <w:numPr>
          <w:ilvl w:val="0"/>
          <w:numId w:val="1"/>
        </w:numPr>
        <w:rPr>
          <w:rFonts w:ascii="Calibri" w:hAnsi="Calibri" w:cs="Calibri"/>
          <w:sz w:val="24"/>
          <w:szCs w:val="24"/>
        </w:rPr>
      </w:pPr>
      <w:r w:rsidRPr="002132D5">
        <w:rPr>
          <w:rFonts w:ascii="Calibri" w:hAnsi="Calibri" w:cs="Calibri"/>
          <w:sz w:val="24"/>
          <w:szCs w:val="24"/>
        </w:rPr>
        <w:t>Escoge comidas que tengan un mínimo de ingredientes añadidos. Un pan natural de granos enteros con una pequeña lista de ingredientes es por lo general más saludable que un pan con una larga lista de aditivos.</w:t>
      </w:r>
    </w:p>
    <w:p w14:paraId="00000009" w14:textId="77777777" w:rsidR="001D1D93" w:rsidRPr="002132D5" w:rsidRDefault="00000000">
      <w:pPr>
        <w:numPr>
          <w:ilvl w:val="0"/>
          <w:numId w:val="1"/>
        </w:numPr>
        <w:rPr>
          <w:rFonts w:ascii="Calibri" w:hAnsi="Calibri" w:cs="Calibri"/>
          <w:sz w:val="24"/>
          <w:szCs w:val="24"/>
        </w:rPr>
      </w:pPr>
      <w:r w:rsidRPr="002132D5">
        <w:rPr>
          <w:rFonts w:ascii="Calibri" w:hAnsi="Calibri" w:cs="Calibri"/>
          <w:sz w:val="24"/>
          <w:szCs w:val="24"/>
        </w:rPr>
        <w:t>Opta por las proteínas sin grasa, como el pavo o la pechuga de pollo sin piel, los mariscos y el pescado. Otras buenas fuentes de proteína incluyen las claras de huevo, el yogurt o el queso bajos en grasas, la leche descremada, los frijoles (alubias, habichuelas, judías, porotos), las lentejas y los garbanzos.</w:t>
      </w:r>
    </w:p>
    <w:p w14:paraId="0000000A" w14:textId="77777777" w:rsidR="001D1D93" w:rsidRPr="002132D5" w:rsidRDefault="00000000">
      <w:pPr>
        <w:numPr>
          <w:ilvl w:val="0"/>
          <w:numId w:val="1"/>
        </w:numPr>
        <w:rPr>
          <w:rFonts w:ascii="Calibri" w:hAnsi="Calibri" w:cs="Calibri"/>
          <w:sz w:val="24"/>
          <w:szCs w:val="24"/>
        </w:rPr>
      </w:pPr>
      <w:r w:rsidRPr="002132D5">
        <w:rPr>
          <w:rFonts w:ascii="Calibri" w:hAnsi="Calibri" w:cs="Calibri"/>
          <w:sz w:val="24"/>
          <w:szCs w:val="24"/>
        </w:rPr>
        <w:t>Hornea o cocina con grasas monoinsaturadas, como el aceite de oliva, el aceite de semilla de sésamo o ajonjolí, o el aceite de canola.</w:t>
      </w:r>
    </w:p>
    <w:p w14:paraId="0000000B" w14:textId="77777777" w:rsidR="001D1D93" w:rsidRPr="002132D5" w:rsidRDefault="00000000">
      <w:pPr>
        <w:numPr>
          <w:ilvl w:val="0"/>
          <w:numId w:val="1"/>
        </w:numPr>
        <w:rPr>
          <w:rFonts w:ascii="Calibri" w:hAnsi="Calibri" w:cs="Calibri"/>
          <w:sz w:val="24"/>
          <w:szCs w:val="24"/>
        </w:rPr>
      </w:pPr>
      <w:r w:rsidRPr="002132D5">
        <w:rPr>
          <w:rFonts w:ascii="Calibri" w:hAnsi="Calibri" w:cs="Calibri"/>
          <w:sz w:val="24"/>
          <w:szCs w:val="24"/>
        </w:rPr>
        <w:t>Actúa con cautela frente al “bombo publicitario” de las etiquetas. Algunos productos que dicen “libre de grasas” pueden ser altos en sodio, en azúcar, o en calorías. Revisa la información del producto en la parte de atrás del paquete para ver el beneficio nutricional real de la comida.</w:t>
      </w:r>
    </w:p>
    <w:p w14:paraId="0000000C" w14:textId="77777777" w:rsidR="001D1D93" w:rsidRPr="002132D5" w:rsidRDefault="00000000">
      <w:pPr>
        <w:numPr>
          <w:ilvl w:val="0"/>
          <w:numId w:val="1"/>
        </w:numPr>
        <w:rPr>
          <w:rFonts w:ascii="Calibri" w:hAnsi="Calibri" w:cs="Calibri"/>
          <w:sz w:val="24"/>
          <w:szCs w:val="24"/>
        </w:rPr>
      </w:pPr>
      <w:r w:rsidRPr="002132D5">
        <w:rPr>
          <w:rFonts w:ascii="Calibri" w:hAnsi="Calibri" w:cs="Calibri"/>
          <w:sz w:val="24"/>
          <w:szCs w:val="24"/>
        </w:rPr>
        <w:t>Opta por los acompañamientos más saludables, como una ensalada en vez de papas a la francesa, cuando ordenes comida en un restaurante. Algunos restaurantes te van a proporcionar información útil en el menú, como el número de calorías o si una opción de comida es “saludable para el corazón”.</w:t>
      </w:r>
    </w:p>
    <w:p w14:paraId="0000000D" w14:textId="77777777" w:rsidR="001D1D93" w:rsidRPr="002132D5" w:rsidRDefault="00000000">
      <w:pPr>
        <w:numPr>
          <w:ilvl w:val="0"/>
          <w:numId w:val="1"/>
        </w:numPr>
        <w:rPr>
          <w:rFonts w:ascii="Calibri" w:hAnsi="Calibri" w:cs="Calibri"/>
          <w:sz w:val="24"/>
          <w:szCs w:val="24"/>
        </w:rPr>
      </w:pPr>
      <w:r w:rsidRPr="002132D5">
        <w:rPr>
          <w:rFonts w:ascii="Calibri" w:hAnsi="Calibri" w:cs="Calibri"/>
          <w:sz w:val="24"/>
          <w:szCs w:val="24"/>
        </w:rPr>
        <w:t>Cuando viajes, planea con anticipación buscando las opciones de restaurantes disponibles cerca de tu destino. Para viajes por carretera, considera empacar una hielera con comidas y refrigerios saludables en vez de comer en restaurantes durante todo el viaje.</w:t>
      </w:r>
    </w:p>
    <w:p w14:paraId="0000000E" w14:textId="77777777" w:rsidR="001D1D93" w:rsidRPr="002132D5" w:rsidRDefault="001D1D93">
      <w:pPr>
        <w:rPr>
          <w:rFonts w:ascii="Calibri" w:hAnsi="Calibri" w:cs="Calibri"/>
          <w:sz w:val="24"/>
          <w:szCs w:val="24"/>
        </w:rPr>
      </w:pPr>
    </w:p>
    <w:p w14:paraId="0000000F" w14:textId="77777777" w:rsidR="001D1D93" w:rsidRPr="002132D5" w:rsidRDefault="00000000">
      <w:pPr>
        <w:rPr>
          <w:rFonts w:ascii="Calibri" w:hAnsi="Calibri" w:cs="Calibri"/>
          <w:sz w:val="24"/>
          <w:szCs w:val="24"/>
        </w:rPr>
      </w:pPr>
      <w:r w:rsidRPr="002132D5">
        <w:rPr>
          <w:rFonts w:ascii="Calibri" w:hAnsi="Calibri" w:cs="Calibri"/>
          <w:sz w:val="24"/>
          <w:szCs w:val="24"/>
        </w:rPr>
        <w:t>Si estás teniendo dificultades para hacer elecciones saludables de comidas, LifeMatters te puede ayudar. Los recursos disponibles incluyen:</w:t>
      </w:r>
    </w:p>
    <w:p w14:paraId="00000010" w14:textId="77777777" w:rsidR="001D1D93" w:rsidRPr="002132D5" w:rsidRDefault="001D1D93">
      <w:pPr>
        <w:rPr>
          <w:rFonts w:ascii="Calibri" w:hAnsi="Calibri" w:cs="Calibri"/>
          <w:sz w:val="24"/>
          <w:szCs w:val="24"/>
        </w:rPr>
      </w:pPr>
    </w:p>
    <w:p w14:paraId="00000011" w14:textId="77777777" w:rsidR="001D1D93" w:rsidRPr="002132D5" w:rsidRDefault="00000000">
      <w:pPr>
        <w:numPr>
          <w:ilvl w:val="0"/>
          <w:numId w:val="2"/>
        </w:numPr>
        <w:rPr>
          <w:rFonts w:ascii="Calibri" w:hAnsi="Calibri" w:cs="Calibri"/>
          <w:sz w:val="24"/>
          <w:szCs w:val="24"/>
        </w:rPr>
      </w:pPr>
      <w:r w:rsidRPr="002132D5">
        <w:rPr>
          <w:rFonts w:ascii="Calibri" w:hAnsi="Calibri" w:cs="Calibri"/>
          <w:sz w:val="24"/>
          <w:szCs w:val="24"/>
        </w:rPr>
        <w:t xml:space="preserve">El </w:t>
      </w:r>
      <w:r w:rsidRPr="002132D5">
        <w:rPr>
          <w:rFonts w:ascii="Calibri" w:hAnsi="Calibri" w:cs="Calibri"/>
          <w:b/>
          <w:bCs/>
          <w:sz w:val="24"/>
          <w:szCs w:val="24"/>
        </w:rPr>
        <w:t>Servicio de Consulta Financiera</w:t>
      </w:r>
      <w:r w:rsidRPr="002132D5">
        <w:rPr>
          <w:rFonts w:ascii="Calibri" w:hAnsi="Calibri" w:cs="Calibri"/>
          <w:sz w:val="24"/>
          <w:szCs w:val="24"/>
        </w:rPr>
        <w:t xml:space="preserve"> te puede ayudar a revisar tu presupuesto para la despensa.</w:t>
      </w:r>
    </w:p>
    <w:p w14:paraId="00000012" w14:textId="7BE3E1F5" w:rsidR="001D1D93" w:rsidRPr="002132D5" w:rsidRDefault="00000000">
      <w:pPr>
        <w:numPr>
          <w:ilvl w:val="0"/>
          <w:numId w:val="2"/>
        </w:numPr>
        <w:rPr>
          <w:rFonts w:ascii="Calibri" w:hAnsi="Calibri" w:cs="Calibri"/>
          <w:sz w:val="24"/>
          <w:szCs w:val="24"/>
        </w:rPr>
      </w:pPr>
      <w:r w:rsidRPr="002132D5">
        <w:rPr>
          <w:rFonts w:ascii="Calibri" w:hAnsi="Calibri" w:cs="Calibri"/>
          <w:sz w:val="24"/>
          <w:szCs w:val="24"/>
        </w:rPr>
        <w:t xml:space="preserve">Visita </w:t>
      </w:r>
      <w:hyperlink r:id="rId5" w:history="1">
        <w:r w:rsidR="001D1D93" w:rsidRPr="002132D5">
          <w:rPr>
            <w:rStyle w:val="Hyperlink"/>
            <w:rFonts w:ascii="Calibri" w:hAnsi="Calibri" w:cs="Calibri"/>
            <w:b/>
            <w:bCs/>
            <w:sz w:val="24"/>
            <w:szCs w:val="24"/>
          </w:rPr>
          <w:t>mylifematters.com</w:t>
        </w:r>
      </w:hyperlink>
      <w:r w:rsidRPr="002132D5">
        <w:rPr>
          <w:rFonts w:ascii="Calibri" w:hAnsi="Calibri" w:cs="Calibri"/>
          <w:sz w:val="24"/>
          <w:szCs w:val="24"/>
        </w:rPr>
        <w:t xml:space="preserve"> para:</w:t>
      </w:r>
    </w:p>
    <w:p w14:paraId="00000013" w14:textId="77777777" w:rsidR="001D1D93" w:rsidRPr="002132D5" w:rsidRDefault="00000000">
      <w:pPr>
        <w:numPr>
          <w:ilvl w:val="1"/>
          <w:numId w:val="2"/>
        </w:numPr>
        <w:rPr>
          <w:rFonts w:ascii="Calibri" w:hAnsi="Calibri" w:cs="Calibri"/>
          <w:sz w:val="24"/>
          <w:szCs w:val="24"/>
        </w:rPr>
      </w:pPr>
      <w:r w:rsidRPr="002132D5">
        <w:rPr>
          <w:rFonts w:ascii="Calibri" w:hAnsi="Calibri" w:cs="Calibri"/>
          <w:sz w:val="24"/>
          <w:szCs w:val="24"/>
        </w:rPr>
        <w:lastRenderedPageBreak/>
        <w:t xml:space="preserve">Tener acceso a cupones para la despensa y descuentos para comidas con servicio a domicilio a través del </w:t>
      </w:r>
      <w:r w:rsidRPr="002132D5">
        <w:rPr>
          <w:rFonts w:ascii="Calibri" w:hAnsi="Calibri" w:cs="Calibri"/>
          <w:b/>
          <w:bCs/>
          <w:sz w:val="24"/>
          <w:szCs w:val="24"/>
        </w:rPr>
        <w:t>Centro de Descuentos</w:t>
      </w:r>
      <w:r w:rsidRPr="002132D5">
        <w:rPr>
          <w:rFonts w:ascii="Calibri" w:hAnsi="Calibri" w:cs="Calibri"/>
          <w:sz w:val="24"/>
          <w:szCs w:val="24"/>
        </w:rPr>
        <w:t xml:space="preserve"> (disponible en inglés).</w:t>
      </w:r>
    </w:p>
    <w:p w14:paraId="00000014" w14:textId="77777777" w:rsidR="001D1D93" w:rsidRDefault="00000000">
      <w:pPr>
        <w:numPr>
          <w:ilvl w:val="1"/>
          <w:numId w:val="2"/>
        </w:numPr>
        <w:rPr>
          <w:rFonts w:ascii="Calibri" w:hAnsi="Calibri" w:cs="Calibri"/>
          <w:sz w:val="24"/>
          <w:szCs w:val="24"/>
        </w:rPr>
      </w:pPr>
      <w:r w:rsidRPr="002132D5">
        <w:rPr>
          <w:rFonts w:ascii="Calibri" w:hAnsi="Calibri" w:cs="Calibri"/>
          <w:sz w:val="24"/>
          <w:szCs w:val="24"/>
        </w:rPr>
        <w:t xml:space="preserve">Ve a </w:t>
      </w:r>
      <w:r w:rsidRPr="002132D5">
        <w:rPr>
          <w:rFonts w:ascii="Calibri" w:hAnsi="Calibri" w:cs="Calibri"/>
          <w:b/>
          <w:bCs/>
          <w:sz w:val="24"/>
          <w:szCs w:val="24"/>
        </w:rPr>
        <w:t>Mi Perfil de Bienestar</w:t>
      </w:r>
      <w:r w:rsidRPr="002132D5">
        <w:rPr>
          <w:rFonts w:ascii="Calibri" w:hAnsi="Calibri" w:cs="Calibri"/>
          <w:sz w:val="24"/>
          <w:szCs w:val="24"/>
        </w:rPr>
        <w:t xml:space="preserve"> para evaluar tu bienestar físico y agendar una cita con un instructor o instructora.</w:t>
      </w:r>
    </w:p>
    <w:p w14:paraId="1EA4B54B" w14:textId="77777777" w:rsidR="002132D5" w:rsidRDefault="002132D5" w:rsidP="002132D5">
      <w:pPr>
        <w:rPr>
          <w:rFonts w:ascii="Calibri" w:hAnsi="Calibri" w:cs="Calibri"/>
          <w:sz w:val="24"/>
          <w:szCs w:val="24"/>
        </w:rPr>
      </w:pPr>
    </w:p>
    <w:p w14:paraId="60CCBFF1" w14:textId="77777777" w:rsidR="002132D5" w:rsidRPr="00F71F04" w:rsidRDefault="002132D5" w:rsidP="002132D5">
      <w:pPr>
        <w:autoSpaceDE w:val="0"/>
        <w:autoSpaceDN w:val="0"/>
        <w:adjustRightInd w:val="0"/>
        <w:rPr>
          <w:rFonts w:ascii="Calibri" w:hAnsi="Calibri" w:cs="Calibri"/>
          <w:color w:val="000000"/>
          <w:sz w:val="24"/>
          <w:szCs w:val="24"/>
          <w:lang w:val="en-US"/>
        </w:rPr>
      </w:pPr>
      <w:r w:rsidRPr="00F71F04">
        <w:rPr>
          <w:rFonts w:ascii="Calibri" w:hAnsi="Calibri" w:cs="Calibri"/>
          <w:color w:val="000000"/>
          <w:sz w:val="24"/>
          <w:szCs w:val="24"/>
          <w:lang w:val="en-US"/>
        </w:rPr>
        <w:t>1-800-634-6433</w:t>
      </w:r>
    </w:p>
    <w:p w14:paraId="29EC6DCC" w14:textId="77777777" w:rsidR="002132D5" w:rsidRPr="00F71F04" w:rsidRDefault="002132D5" w:rsidP="002132D5">
      <w:pPr>
        <w:autoSpaceDE w:val="0"/>
        <w:autoSpaceDN w:val="0"/>
        <w:adjustRightInd w:val="0"/>
        <w:rPr>
          <w:rFonts w:ascii="Calibri" w:hAnsi="Calibri" w:cs="Calibri"/>
          <w:color w:val="000000"/>
          <w:sz w:val="24"/>
          <w:szCs w:val="24"/>
          <w:lang w:val="en-US"/>
        </w:rPr>
      </w:pPr>
      <w:r w:rsidRPr="00F71F04">
        <w:rPr>
          <w:rFonts w:ascii="Calibri" w:hAnsi="Calibri" w:cs="Calibri"/>
          <w:color w:val="000000"/>
          <w:sz w:val="24"/>
          <w:szCs w:val="24"/>
          <w:lang w:val="en-US"/>
        </w:rPr>
        <w:t xml:space="preserve">Asistencia con tu Vida, tu Trabajo, tu Familia, y tu Bienestar </w:t>
      </w:r>
    </w:p>
    <w:p w14:paraId="6E3CFE81" w14:textId="77777777" w:rsidR="002132D5" w:rsidRPr="00F71F04" w:rsidRDefault="002132D5" w:rsidP="002132D5">
      <w:pPr>
        <w:autoSpaceDE w:val="0"/>
        <w:autoSpaceDN w:val="0"/>
        <w:adjustRightInd w:val="0"/>
        <w:rPr>
          <w:rFonts w:ascii="Calibri" w:hAnsi="Calibri" w:cs="Calibri"/>
          <w:color w:val="000000"/>
          <w:sz w:val="24"/>
          <w:szCs w:val="24"/>
          <w:lang w:val="en-US"/>
        </w:rPr>
      </w:pPr>
      <w:r w:rsidRPr="00F71F04">
        <w:rPr>
          <w:rFonts w:ascii="Calibri" w:hAnsi="Calibri" w:cs="Calibri"/>
          <w:color w:val="000000"/>
          <w:sz w:val="24"/>
          <w:szCs w:val="24"/>
          <w:lang w:val="en-US"/>
        </w:rPr>
        <w:t>mylifematters.com</w:t>
      </w:r>
    </w:p>
    <w:p w14:paraId="34FC7B12" w14:textId="77777777" w:rsidR="002132D5" w:rsidRPr="00F71F04" w:rsidRDefault="002132D5" w:rsidP="002132D5">
      <w:pPr>
        <w:autoSpaceDE w:val="0"/>
        <w:autoSpaceDN w:val="0"/>
        <w:adjustRightInd w:val="0"/>
        <w:rPr>
          <w:rFonts w:ascii="Calibri" w:hAnsi="Calibri" w:cs="Calibri"/>
          <w:color w:val="000000"/>
          <w:sz w:val="24"/>
          <w:szCs w:val="24"/>
          <w:lang w:val="en-US"/>
        </w:rPr>
      </w:pPr>
      <w:r w:rsidRPr="00F71F04">
        <w:rPr>
          <w:rFonts w:ascii="Calibri" w:hAnsi="Calibri" w:cs="Calibri"/>
          <w:color w:val="000000"/>
          <w:sz w:val="24"/>
          <w:szCs w:val="24"/>
          <w:lang w:val="en-US"/>
        </w:rPr>
        <w:t>24/7/365</w:t>
      </w:r>
    </w:p>
    <w:p w14:paraId="550A4412" w14:textId="77777777" w:rsidR="002132D5" w:rsidRPr="00F71F04" w:rsidRDefault="002132D5" w:rsidP="002132D5">
      <w:pPr>
        <w:autoSpaceDE w:val="0"/>
        <w:autoSpaceDN w:val="0"/>
        <w:adjustRightInd w:val="0"/>
        <w:rPr>
          <w:rFonts w:ascii="Calibri" w:hAnsi="Calibri" w:cs="Calibri"/>
          <w:color w:val="000000"/>
          <w:sz w:val="24"/>
          <w:szCs w:val="24"/>
          <w:lang w:val="en-US"/>
        </w:rPr>
      </w:pPr>
      <w:r w:rsidRPr="00F71F04">
        <w:rPr>
          <w:rFonts w:ascii="Calibri" w:hAnsi="Calibri" w:cs="Calibri"/>
          <w:color w:val="000000"/>
          <w:sz w:val="24"/>
          <w:szCs w:val="24"/>
          <w:lang w:val="en-US"/>
        </w:rPr>
        <w:t>Llama por cobrar al +1 262-574-2509 si llamas fuera de Norteamérica</w:t>
      </w:r>
    </w:p>
    <w:p w14:paraId="05E23AEA" w14:textId="77777777" w:rsidR="002132D5" w:rsidRDefault="002132D5" w:rsidP="002132D5">
      <w:pPr>
        <w:autoSpaceDE w:val="0"/>
        <w:autoSpaceDN w:val="0"/>
        <w:adjustRightInd w:val="0"/>
        <w:rPr>
          <w:rFonts w:ascii="Calibri" w:hAnsi="Calibri" w:cs="Calibri"/>
          <w:color w:val="000000"/>
          <w:sz w:val="24"/>
          <w:szCs w:val="24"/>
          <w:lang w:val="en-US"/>
        </w:rPr>
      </w:pPr>
      <w:r w:rsidRPr="00F71F04">
        <w:rPr>
          <w:rFonts w:ascii="Calibri" w:hAnsi="Calibri" w:cs="Calibri"/>
          <w:color w:val="000000"/>
          <w:sz w:val="24"/>
          <w:szCs w:val="24"/>
          <w:lang w:val="en-US"/>
        </w:rPr>
        <w:t xml:space="preserve">Están disponibles servicios de traducción y de DTS </w:t>
      </w:r>
    </w:p>
    <w:p w14:paraId="52FAC45A" w14:textId="77777777" w:rsidR="002132D5" w:rsidRDefault="002132D5" w:rsidP="002132D5">
      <w:pPr>
        <w:autoSpaceDE w:val="0"/>
        <w:autoSpaceDN w:val="0"/>
        <w:adjustRightInd w:val="0"/>
        <w:rPr>
          <w:rFonts w:ascii="Calibri" w:hAnsi="Calibri" w:cs="Calibri"/>
          <w:color w:val="000000"/>
          <w:sz w:val="24"/>
          <w:szCs w:val="24"/>
          <w:lang w:val="en-US"/>
        </w:rPr>
      </w:pPr>
    </w:p>
    <w:p w14:paraId="794B8403" w14:textId="77777777" w:rsidR="002132D5" w:rsidRPr="00F71F04" w:rsidRDefault="002132D5" w:rsidP="002132D5">
      <w:pPr>
        <w:autoSpaceDE w:val="0"/>
        <w:autoSpaceDN w:val="0"/>
        <w:adjustRightInd w:val="0"/>
        <w:spacing w:after="200"/>
        <w:rPr>
          <w:rFonts w:ascii="Calibri" w:hAnsi="Calibri" w:cs="Calibri"/>
          <w:color w:val="000000"/>
          <w:sz w:val="24"/>
          <w:szCs w:val="24"/>
          <w:lang w:val="en-US"/>
        </w:rPr>
      </w:pPr>
      <w:r w:rsidRPr="00F71F04">
        <w:rPr>
          <w:rFonts w:ascii="Calibri" w:hAnsi="Calibri" w:cs="Calibri"/>
          <w:color w:val="000000"/>
          <w:sz w:val="24"/>
          <w:szCs w:val="24"/>
          <w:lang w:val="en-US"/>
        </w:rPr>
        <w:t>﻿La información anterior tiene propósitos educativos solamente y no tiene la intención de reemplazar el consejo médico.</w:t>
      </w:r>
    </w:p>
    <w:p w14:paraId="35A4584D" w14:textId="6F23C2AE" w:rsidR="002132D5" w:rsidRPr="002132D5" w:rsidRDefault="002132D5" w:rsidP="00C509EC">
      <w:pPr>
        <w:spacing w:afterLines="200" w:after="480"/>
        <w:rPr>
          <w:rFonts w:ascii="Calibri" w:hAnsi="Calibri" w:cs="Calibri"/>
          <w:sz w:val="24"/>
          <w:szCs w:val="24"/>
        </w:rPr>
      </w:pPr>
      <w:r w:rsidRPr="00F71F04">
        <w:rPr>
          <w:rFonts w:ascii="Calibri" w:hAnsi="Calibri" w:cs="Calibri"/>
          <w:color w:val="000000"/>
          <w:sz w:val="24"/>
          <w:szCs w:val="24"/>
          <w:lang w:val="en-US"/>
        </w:rPr>
        <w:t>©202</w:t>
      </w:r>
      <w:r>
        <w:rPr>
          <w:rFonts w:ascii="Calibri" w:hAnsi="Calibri" w:cs="Calibri"/>
          <w:color w:val="000000"/>
          <w:sz w:val="24"/>
          <w:szCs w:val="24"/>
          <w:lang w:val="en-US"/>
        </w:rPr>
        <w:t>6</w:t>
      </w:r>
      <w:r w:rsidRPr="00F71F04">
        <w:rPr>
          <w:rFonts w:ascii="Calibri" w:hAnsi="Calibri" w:cs="Calibri"/>
          <w:color w:val="000000"/>
          <w:sz w:val="24"/>
          <w:szCs w:val="24"/>
          <w:lang w:val="en-US"/>
        </w:rPr>
        <w:t xml:space="preserve"> Empathia, Inc</w:t>
      </w:r>
      <w:r>
        <w:rPr>
          <w:rFonts w:ascii="Calibri" w:hAnsi="Calibri" w:cs="Calibri"/>
          <w:color w:val="000000"/>
          <w:sz w:val="24"/>
          <w:szCs w:val="24"/>
          <w:lang w:val="en-US"/>
        </w:rPr>
        <w:t>.</w:t>
      </w:r>
    </w:p>
    <w:p w14:paraId="00000015" w14:textId="77777777" w:rsidR="001D1D93" w:rsidRPr="002132D5" w:rsidRDefault="001D1D93">
      <w:pPr>
        <w:rPr>
          <w:rFonts w:ascii="Calibri" w:hAnsi="Calibri" w:cs="Calibri"/>
          <w:sz w:val="24"/>
          <w:szCs w:val="24"/>
        </w:rPr>
      </w:pPr>
    </w:p>
    <w:p w14:paraId="00000016" w14:textId="77777777" w:rsidR="001D1D93" w:rsidRPr="002132D5" w:rsidRDefault="001D1D93">
      <w:pPr>
        <w:rPr>
          <w:rFonts w:ascii="Calibri" w:hAnsi="Calibri" w:cs="Calibri"/>
          <w:sz w:val="24"/>
          <w:szCs w:val="24"/>
        </w:rPr>
      </w:pPr>
    </w:p>
    <w:sectPr w:rsidR="001D1D93" w:rsidRPr="002132D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640F5AE-C4FA-6941-93DA-FC4F20089B3B}"/>
  </w:font>
  <w:font w:name="Arial">
    <w:panose1 w:val="020B0604020202020204"/>
    <w:charset w:val="00"/>
    <w:family w:val="swiss"/>
    <w:pitch w:val="variable"/>
    <w:sig w:usb0="E0002AFF" w:usb1="C0007843" w:usb2="00000009" w:usb3="00000000" w:csb0="000001FF" w:csb1="00000000"/>
    <w:embedRegular r:id="rId2" w:fontKey="{04A2720F-3350-6D4C-98CC-F1BD9795F820}"/>
    <w:embedBold r:id="rId3" w:fontKey="{6291AD32-2E0C-9E4A-9A94-DB3998EDA494}"/>
    <w:embedItalic r:id="rId4" w:fontKey="{4040BAB2-39FB-284F-8832-9E47B5B38E17}"/>
  </w:font>
  <w:font w:name="Calibri">
    <w:panose1 w:val="020F0502020204030204"/>
    <w:charset w:val="00"/>
    <w:family w:val="swiss"/>
    <w:pitch w:val="variable"/>
    <w:sig w:usb0="E4002EFF" w:usb1="C200247B" w:usb2="00000009" w:usb3="00000000" w:csb0="000001FF" w:csb1="00000000"/>
    <w:embedRegular r:id="rId5" w:fontKey="{63649357-05BD-324B-813B-6EC9A9A62BC8}"/>
    <w:embedBold r:id="rId6" w:fontKey="{43ED590A-5437-104A-BE11-819CF71F8B31}"/>
  </w:font>
  <w:font w:name="Cambria">
    <w:panose1 w:val="02040503050406030204"/>
    <w:charset w:val="00"/>
    <w:family w:val="roman"/>
    <w:pitch w:val="variable"/>
    <w:sig w:usb0="E00006FF" w:usb1="420024FF" w:usb2="02000000" w:usb3="00000000" w:csb0="0000019F" w:csb1="00000000"/>
    <w:embedRegular r:id="rId7" w:fontKey="{568A50CE-D041-F24D-8092-552A1EC3F14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943C22"/>
    <w:multiLevelType w:val="multilevel"/>
    <w:tmpl w:val="25022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F36451A"/>
    <w:multiLevelType w:val="multilevel"/>
    <w:tmpl w:val="636EE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543096">
    <w:abstractNumId w:val="0"/>
  </w:num>
  <w:num w:numId="2" w16cid:durableId="4443470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D93"/>
    <w:rsid w:val="001D1D93"/>
    <w:rsid w:val="002132D5"/>
    <w:rsid w:val="00B47F5A"/>
    <w:rsid w:val="00C50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6CB3AC6"/>
  <w15:docId w15:val="{C13E0D42-D517-8B44-9263-E7B8C4FE8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132D5"/>
    <w:rPr>
      <w:color w:val="0000FF" w:themeColor="hyperlink"/>
      <w:u w:val="single"/>
    </w:rPr>
  </w:style>
  <w:style w:type="character" w:styleId="UnresolvedMention">
    <w:name w:val="Unresolved Mention"/>
    <w:basedOn w:val="DefaultParagraphFont"/>
    <w:uiPriority w:val="99"/>
    <w:semiHidden/>
    <w:unhideWhenUsed/>
    <w:rsid w:val="00213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eap.mylifematters.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471</Words>
  <Characters>2412</Characters>
  <Application>Microsoft Office Word</Application>
  <DocSecurity>0</DocSecurity>
  <Lines>54</Lines>
  <Paragraphs>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Healthy Food Choices Spanish</dc:title>
  <dc:subject>March 2026 Promotion</dc:subject>
  <dc:creator>Empathia, Inc.</dc:creator>
  <cp:keywords/>
  <dc:description/>
  <cp:lastModifiedBy>Denise Delvis</cp:lastModifiedBy>
  <cp:revision>3</cp:revision>
  <dcterms:created xsi:type="dcterms:W3CDTF">2026-02-06T18:32:00Z</dcterms:created>
  <dcterms:modified xsi:type="dcterms:W3CDTF">2026-02-06T19:10:00Z</dcterms:modified>
  <cp:category/>
</cp:coreProperties>
</file>