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0F4D1C1F" w:rsidR="003742AD" w:rsidRPr="00D663F5" w:rsidRDefault="00000000">
      <w:pPr>
        <w:rPr>
          <w:rFonts w:ascii="Calibri" w:hAnsi="Calibri" w:cs="Calibri"/>
          <w:b/>
          <w:bCs/>
          <w:sz w:val="32"/>
          <w:szCs w:val="32"/>
        </w:rPr>
      </w:pPr>
      <w:r w:rsidRPr="00D663F5">
        <w:rPr>
          <w:rFonts w:ascii="Calibri" w:hAnsi="Calibri" w:cs="Calibri"/>
          <w:b/>
          <w:bCs/>
          <w:sz w:val="32"/>
          <w:szCs w:val="32"/>
        </w:rPr>
        <w:t>Mejorando tu Rutina de Sueño</w:t>
      </w:r>
    </w:p>
    <w:p w14:paraId="00000004" w14:textId="77777777" w:rsidR="003742AD" w:rsidRPr="00D663F5" w:rsidRDefault="003742AD">
      <w:pPr>
        <w:rPr>
          <w:rFonts w:ascii="Calibri" w:hAnsi="Calibri" w:cs="Calibri"/>
        </w:rPr>
      </w:pPr>
    </w:p>
    <w:p w14:paraId="00000005" w14:textId="77777777" w:rsidR="003742AD" w:rsidRPr="00D663F5" w:rsidRDefault="00000000">
      <w:p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>¿Eres un durmiente inquieto o alguien que sufre de insomnio en forma frecuente? Un sueño deficiente tiene una variedad de consecuencias, incluyendo un sistema inmunológico debilitado, dificultad para manejar el estrés o para mantener la salud mental, y retos para aprender y procesar información.</w:t>
      </w:r>
    </w:p>
    <w:p w14:paraId="00000006" w14:textId="77777777" w:rsidR="003742AD" w:rsidRPr="00D663F5" w:rsidRDefault="003742AD">
      <w:pPr>
        <w:rPr>
          <w:rFonts w:ascii="Calibri" w:hAnsi="Calibri" w:cs="Calibri"/>
          <w:sz w:val="24"/>
          <w:szCs w:val="24"/>
        </w:rPr>
      </w:pPr>
    </w:p>
    <w:p w14:paraId="00000007" w14:textId="77777777" w:rsidR="003742AD" w:rsidRPr="00D663F5" w:rsidRDefault="00000000">
      <w:p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>Aquí hay algunas formas de mejorar tanto la cantidad como la calidad de tu sueño:</w:t>
      </w:r>
    </w:p>
    <w:p w14:paraId="00000008" w14:textId="77777777" w:rsidR="003742AD" w:rsidRPr="00D663F5" w:rsidRDefault="003742AD">
      <w:pPr>
        <w:rPr>
          <w:rFonts w:ascii="Calibri" w:hAnsi="Calibri" w:cs="Calibri"/>
          <w:sz w:val="24"/>
          <w:szCs w:val="24"/>
        </w:rPr>
      </w:pPr>
    </w:p>
    <w:p w14:paraId="00000009" w14:textId="7777777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>Sé consistente.</w:t>
      </w:r>
      <w:r w:rsidRPr="00D663F5">
        <w:rPr>
          <w:rFonts w:ascii="Calibri" w:hAnsi="Calibri" w:cs="Calibri"/>
          <w:sz w:val="24"/>
          <w:szCs w:val="24"/>
        </w:rPr>
        <w:t xml:space="preserve"> Ve a dormir y despiértate a la misma hora tan a menudo como tu agenda lo permita. Trata de tener de siete a nueve horas de sueño cuando sea posible.</w:t>
      </w:r>
    </w:p>
    <w:p w14:paraId="0000000A" w14:textId="7777777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>Reduce la cafeína, el azúcar y el alcohol.</w:t>
      </w:r>
      <w:r w:rsidRPr="00D663F5">
        <w:rPr>
          <w:rFonts w:ascii="Calibri" w:hAnsi="Calibri" w:cs="Calibri"/>
          <w:sz w:val="24"/>
          <w:szCs w:val="24"/>
        </w:rPr>
        <w:t xml:space="preserve"> Todas estas substancias pueden interferir con tus patrones de sueño. Prueba estos consejos:</w:t>
      </w:r>
    </w:p>
    <w:p w14:paraId="0000000B" w14:textId="77777777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>Deja de tomar bebidas cafeinadas de ocho a diez horas antes de ir a dormir.</w:t>
      </w:r>
    </w:p>
    <w:p w14:paraId="0000000C" w14:textId="77777777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>Minimiza tu ingesta de azúcar. Evita comer en las dos horas anteriores a ir a dormir.</w:t>
      </w:r>
    </w:p>
    <w:p w14:paraId="0000000D" w14:textId="77777777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>Limita tu ingesta de alcohol a no más de una bebida al día para las mujeres y dos bebidas al día para los hombres.</w:t>
      </w:r>
    </w:p>
    <w:p w14:paraId="0000000E" w14:textId="7777777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>Haz ejercicio.</w:t>
      </w:r>
      <w:r w:rsidRPr="00D663F5">
        <w:rPr>
          <w:rFonts w:ascii="Calibri" w:hAnsi="Calibri" w:cs="Calibri"/>
          <w:sz w:val="24"/>
          <w:szCs w:val="24"/>
        </w:rPr>
        <w:t xml:space="preserve"> La actividad física te ayudará a manejar el estrés y a aumentar tu relajación. El ejercicio vigoroso debe de hacerse no más de cuatro horas antes de ir a dormir. Si te sientes con tensión o tienes dolor, prueba hacer ejercicios de estiramiento por 10 minutos.</w:t>
      </w:r>
    </w:p>
    <w:p w14:paraId="0000000F" w14:textId="7777777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>Minimiza el tiempo frente a la pantalla.</w:t>
      </w:r>
      <w:r w:rsidRPr="00D663F5">
        <w:rPr>
          <w:rFonts w:ascii="Calibri" w:hAnsi="Calibri" w:cs="Calibri"/>
          <w:sz w:val="24"/>
          <w:szCs w:val="24"/>
        </w:rPr>
        <w:t xml:space="preserve"> Guarda tu teléfono celular, tu tableta o tu laptop una hora antes de ir a dormir. Evita dormirte frente al televisor.</w:t>
      </w:r>
    </w:p>
    <w:p w14:paraId="00000010" w14:textId="7777777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>Renueva el ambiente donde duermes.</w:t>
      </w:r>
      <w:r w:rsidRPr="00D663F5">
        <w:rPr>
          <w:rFonts w:ascii="Calibri" w:hAnsi="Calibri" w:cs="Calibri"/>
          <w:sz w:val="24"/>
          <w:szCs w:val="24"/>
        </w:rPr>
        <w:t xml:space="preserve"> Si tu ambiente para dormir no es cómodo, considera invertir en un colchón nuevo, en una nueva colchoneta de espuma o de plumas para poner sobre el colchón, en una nueva almohada, en cortinas opacas, en persianas nuevas, o en un ventilador. Incluso los cambios pequeños podrían mejorar tu sueño.</w:t>
      </w:r>
    </w:p>
    <w:p w14:paraId="00000011" w14:textId="27BD3857" w:rsidR="003742AD" w:rsidRPr="00D663F5" w:rsidRDefault="00000000">
      <w:pPr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b/>
          <w:bCs/>
          <w:sz w:val="24"/>
          <w:szCs w:val="24"/>
        </w:rPr>
        <w:t xml:space="preserve">Visita </w:t>
      </w:r>
      <w:hyperlink r:id="rId5" w:history="1">
        <w:r w:rsidR="003742AD" w:rsidRPr="00D663F5">
          <w:rPr>
            <w:rStyle w:val="Hyperlink"/>
            <w:rFonts w:ascii="Calibri" w:hAnsi="Calibri" w:cs="Calibri"/>
            <w:b/>
            <w:bCs/>
            <w:sz w:val="24"/>
            <w:szCs w:val="24"/>
          </w:rPr>
          <w:t>mylifematters.com</w:t>
        </w:r>
      </w:hyperlink>
      <w:r w:rsidRPr="00D663F5">
        <w:rPr>
          <w:rFonts w:ascii="Calibri" w:hAnsi="Calibri" w:cs="Calibri"/>
          <w:b/>
          <w:bCs/>
          <w:sz w:val="24"/>
          <w:szCs w:val="24"/>
        </w:rPr>
        <w:t>.</w:t>
      </w:r>
      <w:r w:rsidRPr="00D663F5">
        <w:rPr>
          <w:rFonts w:ascii="Calibri" w:hAnsi="Calibri" w:cs="Calibri"/>
          <w:sz w:val="24"/>
          <w:szCs w:val="24"/>
        </w:rPr>
        <w:t xml:space="preserve"> Los recursos útiles en línea incluyen:</w:t>
      </w:r>
    </w:p>
    <w:p w14:paraId="00000012" w14:textId="06AF4710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 xml:space="preserve">Escoge </w:t>
      </w:r>
      <w:r w:rsidR="009A4B46" w:rsidRPr="009A4B46">
        <w:rPr>
          <w:rFonts w:ascii="Calibri" w:hAnsi="Calibri" w:cs="Calibri"/>
          <w:b/>
          <w:bCs/>
          <w:sz w:val="24"/>
          <w:szCs w:val="24"/>
        </w:rPr>
        <w:t>﻿Acceso al Asesoramiento</w:t>
      </w:r>
      <w:r w:rsidR="009A4B46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663F5">
        <w:rPr>
          <w:rFonts w:ascii="Calibri" w:hAnsi="Calibri" w:cs="Calibri"/>
          <w:sz w:val="24"/>
          <w:szCs w:val="24"/>
        </w:rPr>
        <w:t>para agendar una cita con un asesor o asesora para tratar la depresión, la ansiedad, o cualquier otra preocupación que pueda estar alterando tu sueño.</w:t>
      </w:r>
    </w:p>
    <w:p w14:paraId="00000013" w14:textId="77777777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 xml:space="preserve">El </w:t>
      </w:r>
      <w:r w:rsidRPr="00D663F5">
        <w:rPr>
          <w:rFonts w:ascii="Calibri" w:hAnsi="Calibri" w:cs="Calibri"/>
          <w:b/>
          <w:bCs/>
          <w:sz w:val="24"/>
          <w:szCs w:val="24"/>
        </w:rPr>
        <w:t>Centro de Descuentos</w:t>
      </w:r>
      <w:r w:rsidRPr="00D663F5">
        <w:rPr>
          <w:rFonts w:ascii="Calibri" w:hAnsi="Calibri" w:cs="Calibri"/>
          <w:sz w:val="24"/>
          <w:szCs w:val="24"/>
        </w:rPr>
        <w:t xml:space="preserve"> (disponible en inglés) te ofrece descuentos en las áreas de Salud del Sueño, Muebles y Electrodomésticos, y Salud y Bienestar.</w:t>
      </w:r>
    </w:p>
    <w:p w14:paraId="00000014" w14:textId="77777777" w:rsidR="003742AD" w:rsidRPr="00D663F5" w:rsidRDefault="00000000">
      <w:pPr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t xml:space="preserve">Ve a </w:t>
      </w:r>
      <w:r w:rsidRPr="00D663F5">
        <w:rPr>
          <w:rFonts w:ascii="Calibri" w:hAnsi="Calibri" w:cs="Calibri"/>
          <w:b/>
          <w:bCs/>
          <w:sz w:val="24"/>
          <w:szCs w:val="24"/>
        </w:rPr>
        <w:t>Mi Perfil de Bienestar</w:t>
      </w:r>
      <w:r w:rsidRPr="00D663F5">
        <w:rPr>
          <w:rFonts w:ascii="Calibri" w:hAnsi="Calibri" w:cs="Calibri"/>
          <w:sz w:val="24"/>
          <w:szCs w:val="24"/>
        </w:rPr>
        <w:t xml:space="preserve"> para evaluar tu bienestar y agendar una cita con un instructor o instructora.</w:t>
      </w:r>
    </w:p>
    <w:p w14:paraId="00000015" w14:textId="77777777" w:rsidR="003742AD" w:rsidRPr="00D663F5" w:rsidRDefault="003742AD">
      <w:pPr>
        <w:rPr>
          <w:rFonts w:ascii="Calibri" w:hAnsi="Calibri" w:cs="Calibri"/>
          <w:sz w:val="24"/>
          <w:szCs w:val="24"/>
        </w:rPr>
      </w:pPr>
    </w:p>
    <w:p w14:paraId="00000016" w14:textId="77777777" w:rsidR="003742AD" w:rsidRDefault="00000000">
      <w:pPr>
        <w:rPr>
          <w:rFonts w:ascii="Calibri" w:hAnsi="Calibri" w:cs="Calibri"/>
          <w:sz w:val="24"/>
          <w:szCs w:val="24"/>
        </w:rPr>
      </w:pPr>
      <w:r w:rsidRPr="00D663F5">
        <w:rPr>
          <w:rFonts w:ascii="Calibri" w:hAnsi="Calibri" w:cs="Calibri"/>
          <w:sz w:val="24"/>
          <w:szCs w:val="24"/>
        </w:rPr>
        <w:lastRenderedPageBreak/>
        <w:t>Si dormir es un problema, LifeMatters te puede ayudar. Llama 24/7/365.</w:t>
      </w:r>
    </w:p>
    <w:p w14:paraId="4010ADE6" w14:textId="77777777" w:rsidR="00D663F5" w:rsidRDefault="00D663F5">
      <w:pPr>
        <w:rPr>
          <w:rFonts w:ascii="Calibri" w:hAnsi="Calibri" w:cs="Calibri"/>
          <w:sz w:val="24"/>
          <w:szCs w:val="24"/>
        </w:rPr>
      </w:pPr>
    </w:p>
    <w:p w14:paraId="0F05C8E0" w14:textId="77777777" w:rsidR="00D663F5" w:rsidRPr="00F71F04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1-800-634-6433</w:t>
      </w:r>
    </w:p>
    <w:p w14:paraId="6BF7E0EF" w14:textId="77777777" w:rsidR="00D663F5" w:rsidRPr="00F71F04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 xml:space="preserve">Asistencia con tu Vida, tu Trabajo, tu Familia, y tu Bienestar </w:t>
      </w:r>
    </w:p>
    <w:p w14:paraId="1F7D2D6F" w14:textId="77777777" w:rsidR="00D663F5" w:rsidRPr="00F71F04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mylifematters.com</w:t>
      </w:r>
    </w:p>
    <w:p w14:paraId="2044B180" w14:textId="77777777" w:rsidR="00D663F5" w:rsidRPr="00F71F04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24/7/365</w:t>
      </w:r>
    </w:p>
    <w:p w14:paraId="065A3B7E" w14:textId="77777777" w:rsidR="00D663F5" w:rsidRPr="00F71F04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Llama por cobrar al +1 262-574-2509 si llamas fuera de Norteamérica</w:t>
      </w:r>
    </w:p>
    <w:p w14:paraId="4EA908E5" w14:textId="77777777" w:rsidR="00D663F5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 xml:space="preserve">Están disponibles servicios de traducción y de DTS </w:t>
      </w:r>
    </w:p>
    <w:p w14:paraId="45C714E7" w14:textId="77777777" w:rsidR="00D663F5" w:rsidRDefault="00D663F5" w:rsidP="00D663F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US"/>
        </w:rPr>
      </w:pPr>
    </w:p>
    <w:p w14:paraId="0179C859" w14:textId="77777777" w:rsidR="00D663F5" w:rsidRPr="00F71F04" w:rsidRDefault="00D663F5" w:rsidP="00D663F5">
      <w:pPr>
        <w:autoSpaceDE w:val="0"/>
        <w:autoSpaceDN w:val="0"/>
        <w:adjustRightInd w:val="0"/>
        <w:spacing w:after="200"/>
        <w:rPr>
          <w:rFonts w:ascii="Calibri" w:hAnsi="Calibri" w:cs="Calibri"/>
          <w:color w:val="000000"/>
          <w:sz w:val="24"/>
          <w:szCs w:val="24"/>
          <w:lang w:val="en-US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﻿La información anterior tiene propósitos educativos solamente y no tiene la intención de reemplazar el consejo médico.</w:t>
      </w:r>
    </w:p>
    <w:p w14:paraId="00000017" w14:textId="096DFAE8" w:rsidR="003742AD" w:rsidRPr="00D663F5" w:rsidRDefault="00D663F5" w:rsidP="00D663F5">
      <w:pPr>
        <w:spacing w:afterLines="200" w:after="480"/>
        <w:rPr>
          <w:rFonts w:ascii="Calibri" w:hAnsi="Calibri" w:cs="Calibri"/>
          <w:sz w:val="24"/>
          <w:szCs w:val="24"/>
        </w:rPr>
      </w:pP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>©202</w:t>
      </w:r>
      <w:r>
        <w:rPr>
          <w:rFonts w:ascii="Calibri" w:hAnsi="Calibri" w:cs="Calibri"/>
          <w:color w:val="000000"/>
          <w:sz w:val="24"/>
          <w:szCs w:val="24"/>
          <w:lang w:val="en-US"/>
        </w:rPr>
        <w:t>6</w:t>
      </w:r>
      <w:r w:rsidRPr="00F71F04">
        <w:rPr>
          <w:rFonts w:ascii="Calibri" w:hAnsi="Calibri" w:cs="Calibri"/>
          <w:color w:val="000000"/>
          <w:sz w:val="24"/>
          <w:szCs w:val="24"/>
          <w:lang w:val="en-US"/>
        </w:rPr>
        <w:t xml:space="preserve"> Empathia, Inc</w:t>
      </w:r>
      <w:r>
        <w:rPr>
          <w:rFonts w:ascii="Calibri" w:hAnsi="Calibri" w:cs="Calibri"/>
          <w:color w:val="000000"/>
          <w:sz w:val="24"/>
          <w:szCs w:val="24"/>
          <w:lang w:val="en-US"/>
        </w:rPr>
        <w:t>.</w:t>
      </w:r>
    </w:p>
    <w:p w14:paraId="00000018" w14:textId="77777777" w:rsidR="003742AD" w:rsidRPr="00D663F5" w:rsidRDefault="003742AD">
      <w:pPr>
        <w:rPr>
          <w:rFonts w:ascii="Calibri" w:hAnsi="Calibri" w:cs="Calibri"/>
          <w:sz w:val="24"/>
          <w:szCs w:val="24"/>
        </w:rPr>
      </w:pPr>
    </w:p>
    <w:sectPr w:rsidR="003742AD" w:rsidRPr="00D663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BDA66C-16D0-254D-BA6C-B399D65868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A0CBABE-9F56-7840-A572-B6FFD083EBEA}"/>
    <w:embedBold r:id="rId3" w:fontKey="{F8B1A61A-07ED-1047-AF71-3620862A562B}"/>
    <w:embedItalic r:id="rId4" w:fontKey="{56FEB2E1-F768-9E4A-A4C8-497252AA7F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334E066-D9BE-8042-89DB-615E70C82949}"/>
    <w:embedBold r:id="rId6" w:fontKey="{C404FE61-2A67-0A46-A4BA-9749F6420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66AFF3-5B2F-D14E-B8EF-FACEB99D28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50FA7"/>
    <w:multiLevelType w:val="multilevel"/>
    <w:tmpl w:val="7EFE5D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5869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2AD"/>
    <w:rsid w:val="002626CD"/>
    <w:rsid w:val="003742AD"/>
    <w:rsid w:val="009A4B46"/>
    <w:rsid w:val="00B47F5A"/>
    <w:rsid w:val="00D6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F2C6BB"/>
  <w15:docId w15:val="{C13E0D42-D517-8B44-9263-E7B8C4FE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663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eap.mylifematters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428</Words>
  <Characters>2317</Characters>
  <Application>Microsoft Office Word</Application>
  <DocSecurity>0</DocSecurity>
  <Lines>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Improving Your Sleep Routine Spanish</dc:title>
  <dc:subject>March 2026 Promotion</dc:subject>
  <dc:creator>Empathia, Inc.</dc:creator>
  <cp:keywords/>
  <dc:description/>
  <cp:lastModifiedBy>Denise Delvis</cp:lastModifiedBy>
  <cp:revision>3</cp:revision>
  <dcterms:created xsi:type="dcterms:W3CDTF">2026-02-06T19:09:00Z</dcterms:created>
  <dcterms:modified xsi:type="dcterms:W3CDTF">2026-02-10T18:01:00Z</dcterms:modified>
  <cp:category/>
</cp:coreProperties>
</file>