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06F6ED2" w14:textId="77777777" w:rsidR="00D64835" w:rsidRPr="00C9102E" w:rsidRDefault="00D64835" w:rsidP="00D64835">
      <w:pPr>
        <w:pStyle w:val="TitleA"/>
        <w:spacing w:after="0"/>
        <w:rPr>
          <w:color w:val="000000" w:themeColor="text1"/>
        </w:rPr>
      </w:pPr>
      <w:proofErr w:type="spellStart"/>
      <w:r w:rsidRPr="00C9102E">
        <w:rPr>
          <w:color w:val="000000" w:themeColor="text1"/>
          <w:sz w:val="64"/>
          <w:szCs w:val="64"/>
        </w:rPr>
        <w:t>LifeMatters</w:t>
      </w:r>
      <w:proofErr w:type="spellEnd"/>
      <w:r w:rsidRPr="00C9102E">
        <w:rPr>
          <w:color w:val="000000" w:themeColor="text1"/>
          <w:sz w:val="44"/>
          <w:szCs w:val="44"/>
          <w:vertAlign w:val="superscript"/>
        </w:rPr>
        <w:sym w:font="Symbol" w:char="F0D2"/>
      </w:r>
    </w:p>
    <w:p w14:paraId="54994AC1" w14:textId="5D809CA3" w:rsidR="00572475" w:rsidRPr="00C9102E" w:rsidRDefault="00D56D09" w:rsidP="00572475">
      <w:pPr>
        <w:pStyle w:val="TitleA"/>
        <w:rPr>
          <w:color w:val="000000" w:themeColor="text1"/>
          <w:sz w:val="24"/>
        </w:rPr>
      </w:pPr>
      <w:r w:rsidRPr="00C9102E">
        <w:rPr>
          <w:color w:val="000000" w:themeColor="text1"/>
          <w:sz w:val="24"/>
        </w:rPr>
        <w:t xml:space="preserve">By </w:t>
      </w:r>
      <w:proofErr w:type="spellStart"/>
      <w:r w:rsidRPr="00C9102E">
        <w:rPr>
          <w:color w:val="000000" w:themeColor="text1"/>
          <w:sz w:val="24"/>
        </w:rPr>
        <w:t>Empathia</w:t>
      </w:r>
      <w:proofErr w:type="spellEnd"/>
    </w:p>
    <w:p w14:paraId="33D48C8B" w14:textId="2CD579FA" w:rsidR="00C51F5F" w:rsidRPr="00C9102E" w:rsidRDefault="00366997" w:rsidP="00C51F5F">
      <w:pPr>
        <w:pStyle w:val="Title"/>
        <w:spacing w:after="200"/>
        <w:rPr>
          <w:rFonts w:ascii="Calibri" w:hAnsi="Calibri" w:cs="Calibri"/>
          <w:color w:val="000000" w:themeColor="text1"/>
        </w:rPr>
      </w:pPr>
      <w:r>
        <w:rPr>
          <w:rFonts w:ascii="Calibri" w:hAnsi="Calibri" w:cs="Calibri"/>
          <w:color w:val="000000" w:themeColor="text1"/>
        </w:rPr>
        <w:t>Preparing for Flu Season</w:t>
      </w:r>
    </w:p>
    <w:p w14:paraId="73B270A7" w14:textId="77777777" w:rsidR="00366997" w:rsidRDefault="00366997" w:rsidP="002B5F5F">
      <w:pPr>
        <w:pStyle w:val="Heading1"/>
        <w:rPr>
          <w:rFonts w:ascii="Calibri" w:eastAsiaTheme="minorHAnsi" w:hAnsi="Calibri" w:cs="Calibri"/>
          <w:color w:val="000000" w:themeColor="text1"/>
          <w:sz w:val="24"/>
          <w:szCs w:val="24"/>
        </w:rPr>
      </w:pPr>
      <w:r w:rsidRPr="00366997">
        <w:rPr>
          <w:rFonts w:ascii="Calibri" w:eastAsiaTheme="minorHAnsi" w:hAnsi="Calibri" w:cs="Calibri"/>
          <w:color w:val="000000" w:themeColor="text1"/>
          <w:sz w:val="24"/>
          <w:szCs w:val="24"/>
        </w:rPr>
        <w:t>﻿Influenza (or “the flu”) is a viral respiratory infection of the nose, throat, and lungs. Up to 20 percent of the population gets the flu every year. Here are some ways to protect yourself from this illness.</w:t>
      </w:r>
    </w:p>
    <w:p w14:paraId="7096E0B6" w14:textId="621CC08B" w:rsidR="002B5F5F" w:rsidRPr="00C9102E" w:rsidRDefault="00366997" w:rsidP="002B5F5F">
      <w:pPr>
        <w:pStyle w:val="Heading1"/>
        <w:rPr>
          <w:color w:val="000000" w:themeColor="text1"/>
        </w:rPr>
      </w:pPr>
      <w:r>
        <w:rPr>
          <w:color w:val="000000" w:themeColor="text1"/>
        </w:rPr>
        <w:t>Flu Basics</w:t>
      </w:r>
    </w:p>
    <w:p w14:paraId="109B4D94" w14:textId="77777777" w:rsidR="00223C69" w:rsidRDefault="00223C69">
      <w:pPr>
        <w:pStyle w:val="ListParagraph"/>
        <w:numPr>
          <w:ilvl w:val="0"/>
          <w:numId w:val="1"/>
        </w:numPr>
        <w:spacing w:after="200"/>
        <w:rPr>
          <w:rFonts w:ascii="Calibri" w:hAnsi="Calibri" w:cs="Calibri"/>
          <w:color w:val="000000" w:themeColor="text1"/>
        </w:rPr>
      </w:pPr>
      <w:r w:rsidRPr="00223C69">
        <w:rPr>
          <w:rFonts w:ascii="Calibri" w:hAnsi="Calibri" w:cs="Calibri"/>
          <w:color w:val="000000" w:themeColor="text1"/>
        </w:rPr>
        <w:t xml:space="preserve">﻿Respiratory flu typically starts one to four days after infection </w:t>
      </w:r>
    </w:p>
    <w:p w14:paraId="4BFEA7BB" w14:textId="77777777" w:rsidR="00223C69" w:rsidRDefault="00223C69">
      <w:pPr>
        <w:pStyle w:val="ListParagraph"/>
        <w:numPr>
          <w:ilvl w:val="0"/>
          <w:numId w:val="1"/>
        </w:numPr>
        <w:spacing w:after="200"/>
        <w:rPr>
          <w:rFonts w:ascii="Calibri" w:hAnsi="Calibri" w:cs="Calibri"/>
          <w:color w:val="000000" w:themeColor="text1"/>
        </w:rPr>
      </w:pPr>
      <w:r w:rsidRPr="00223C69">
        <w:rPr>
          <w:rFonts w:ascii="Calibri" w:hAnsi="Calibri" w:cs="Calibri"/>
          <w:color w:val="000000" w:themeColor="text1"/>
        </w:rPr>
        <w:t xml:space="preserve">﻿Flu symptoms include fever, chills, cough, sore throat, headache, body aches, and fatigue (vomiting and diarrhea may also occur) </w:t>
      </w:r>
    </w:p>
    <w:p w14:paraId="79D5D334" w14:textId="77777777" w:rsidR="000725F1" w:rsidRDefault="00223C69" w:rsidP="002B5F5F">
      <w:pPr>
        <w:pStyle w:val="ListParagraph"/>
        <w:numPr>
          <w:ilvl w:val="0"/>
          <w:numId w:val="1"/>
        </w:numPr>
        <w:spacing w:after="200"/>
        <w:rPr>
          <w:rFonts w:ascii="Calibri" w:hAnsi="Calibri" w:cs="Calibri"/>
          <w:color w:val="000000" w:themeColor="text1"/>
        </w:rPr>
      </w:pPr>
      <w:r w:rsidRPr="00223C69">
        <w:rPr>
          <w:rFonts w:ascii="Calibri" w:hAnsi="Calibri" w:cs="Calibri"/>
          <w:color w:val="000000" w:themeColor="text1"/>
        </w:rPr>
        <w:t xml:space="preserve">﻿A person with the flu is contagious from the day before the onset of symptoms and for five to seven days afterward </w:t>
      </w:r>
    </w:p>
    <w:p w14:paraId="7CAED118" w14:textId="67E290B1" w:rsidR="000725F1" w:rsidRPr="000725F1" w:rsidRDefault="000725F1" w:rsidP="002B5F5F">
      <w:pPr>
        <w:pStyle w:val="ListParagraph"/>
        <w:numPr>
          <w:ilvl w:val="0"/>
          <w:numId w:val="1"/>
        </w:numPr>
        <w:spacing w:after="200"/>
        <w:rPr>
          <w:rFonts w:ascii="Calibri" w:hAnsi="Calibri" w:cs="Calibri"/>
          <w:color w:val="000000" w:themeColor="text1"/>
        </w:rPr>
      </w:pPr>
      <w:r w:rsidRPr="000725F1">
        <w:rPr>
          <w:rFonts w:ascii="Calibri" w:hAnsi="Calibri" w:cs="Calibri"/>
          <w:color w:val="000000" w:themeColor="text1"/>
        </w:rPr>
        <w:t>If you get the flu, isolate from others until your fever has been gone for 24 hours without the use of fever-reducing medications</w:t>
      </w:r>
    </w:p>
    <w:p w14:paraId="0AFA0F8A" w14:textId="13F36D25" w:rsidR="002B5F5F" w:rsidRPr="00C9102E" w:rsidRDefault="00223C69" w:rsidP="002B5F5F">
      <w:pPr>
        <w:pStyle w:val="Heading1"/>
        <w:rPr>
          <w:color w:val="000000" w:themeColor="text1"/>
        </w:rPr>
      </w:pPr>
      <w:r>
        <w:rPr>
          <w:color w:val="000000" w:themeColor="text1"/>
        </w:rPr>
        <w:t>Reducing Your Risks</w:t>
      </w:r>
    </w:p>
    <w:p w14:paraId="2ECD2C36" w14:textId="77777777" w:rsidR="00223C69" w:rsidRDefault="00223C69">
      <w:pPr>
        <w:pStyle w:val="ListParagraph"/>
        <w:numPr>
          <w:ilvl w:val="0"/>
          <w:numId w:val="2"/>
        </w:numPr>
        <w:spacing w:after="200"/>
        <w:rPr>
          <w:rFonts w:ascii="Calibri" w:hAnsi="Calibri" w:cs="Calibri"/>
          <w:color w:val="000000" w:themeColor="text1"/>
        </w:rPr>
      </w:pPr>
      <w:r w:rsidRPr="00223C69">
        <w:rPr>
          <w:rFonts w:ascii="Calibri" w:hAnsi="Calibri" w:cs="Calibri"/>
          <w:color w:val="000000" w:themeColor="text1"/>
        </w:rPr>
        <w:t xml:space="preserve">﻿A flu shot is your first line of defense against contracting the flu and may decrease the severity of symptoms if you do become ill </w:t>
      </w:r>
    </w:p>
    <w:p w14:paraId="0762D631" w14:textId="77777777" w:rsidR="00223C69" w:rsidRDefault="00223C69">
      <w:pPr>
        <w:pStyle w:val="ListParagraph"/>
        <w:numPr>
          <w:ilvl w:val="0"/>
          <w:numId w:val="2"/>
        </w:numPr>
        <w:spacing w:after="200"/>
        <w:rPr>
          <w:rFonts w:ascii="Calibri" w:hAnsi="Calibri" w:cs="Calibri"/>
          <w:color w:val="000000" w:themeColor="text1"/>
        </w:rPr>
      </w:pPr>
      <w:r w:rsidRPr="00223C69">
        <w:rPr>
          <w:rFonts w:ascii="Calibri" w:hAnsi="Calibri" w:cs="Calibri"/>
          <w:color w:val="000000" w:themeColor="text1"/>
        </w:rPr>
        <w:t xml:space="preserve">﻿Wash your hands with soap and hot water (or use hand sanitizer) after contact with other people or items they have touched </w:t>
      </w:r>
    </w:p>
    <w:p w14:paraId="251C788B" w14:textId="77777777" w:rsidR="00223C69" w:rsidRDefault="00223C69">
      <w:pPr>
        <w:pStyle w:val="ListParagraph"/>
        <w:numPr>
          <w:ilvl w:val="0"/>
          <w:numId w:val="2"/>
        </w:numPr>
        <w:spacing w:after="200"/>
        <w:rPr>
          <w:rFonts w:ascii="Calibri" w:hAnsi="Calibri" w:cs="Calibri"/>
          <w:color w:val="000000" w:themeColor="text1"/>
        </w:rPr>
      </w:pPr>
      <w:r w:rsidRPr="00223C69">
        <w:rPr>
          <w:rFonts w:ascii="Calibri" w:hAnsi="Calibri" w:cs="Calibri"/>
          <w:color w:val="000000" w:themeColor="text1"/>
        </w:rPr>
        <w:t xml:space="preserve">﻿Avoid touching your eyes, nose, or mouth unless you have washed your hands first </w:t>
      </w:r>
    </w:p>
    <w:p w14:paraId="43F6BBFB" w14:textId="77777777" w:rsidR="00223C69" w:rsidRDefault="00223C69">
      <w:pPr>
        <w:pStyle w:val="ListParagraph"/>
        <w:numPr>
          <w:ilvl w:val="0"/>
          <w:numId w:val="2"/>
        </w:numPr>
        <w:spacing w:after="200"/>
        <w:rPr>
          <w:rFonts w:ascii="Calibri" w:hAnsi="Calibri" w:cs="Calibri"/>
          <w:color w:val="000000" w:themeColor="text1"/>
        </w:rPr>
      </w:pPr>
      <w:r w:rsidRPr="00223C69">
        <w:rPr>
          <w:rFonts w:ascii="Calibri" w:hAnsi="Calibri" w:cs="Calibri"/>
          <w:color w:val="000000" w:themeColor="text1"/>
        </w:rPr>
        <w:t xml:space="preserve">﻿Cover your nose and mouth with a tissue when you cough or sneeze </w:t>
      </w:r>
    </w:p>
    <w:p w14:paraId="109DCAE1" w14:textId="77777777" w:rsidR="00223C69" w:rsidRDefault="00223C69">
      <w:pPr>
        <w:pStyle w:val="ListParagraph"/>
        <w:numPr>
          <w:ilvl w:val="0"/>
          <w:numId w:val="2"/>
        </w:numPr>
        <w:spacing w:after="200"/>
        <w:rPr>
          <w:rFonts w:ascii="Calibri" w:hAnsi="Calibri" w:cs="Calibri"/>
          <w:color w:val="000000" w:themeColor="text1"/>
        </w:rPr>
      </w:pPr>
      <w:r w:rsidRPr="00223C69">
        <w:rPr>
          <w:rFonts w:ascii="Calibri" w:hAnsi="Calibri" w:cs="Calibri"/>
          <w:color w:val="000000" w:themeColor="text1"/>
        </w:rPr>
        <w:t xml:space="preserve">﻿Clean surfaces regularly with a bleach-based solution </w:t>
      </w:r>
    </w:p>
    <w:p w14:paraId="1846387A" w14:textId="77777777" w:rsidR="00223C69" w:rsidRDefault="00223C69" w:rsidP="002B5F5F">
      <w:pPr>
        <w:pStyle w:val="ListParagraph"/>
        <w:numPr>
          <w:ilvl w:val="0"/>
          <w:numId w:val="2"/>
        </w:numPr>
        <w:spacing w:after="200"/>
        <w:rPr>
          <w:rFonts w:ascii="Calibri" w:hAnsi="Calibri" w:cs="Calibri"/>
          <w:color w:val="000000" w:themeColor="text1"/>
        </w:rPr>
      </w:pPr>
      <w:r w:rsidRPr="00223C69">
        <w:rPr>
          <w:rFonts w:ascii="Calibri" w:hAnsi="Calibri" w:cs="Calibri"/>
          <w:color w:val="000000" w:themeColor="text1"/>
        </w:rPr>
        <w:t xml:space="preserve">﻿If you share a living space with others, use separate towels and avoid sharing food or utensils </w:t>
      </w:r>
    </w:p>
    <w:p w14:paraId="6913879E" w14:textId="0B034A4E" w:rsidR="00223C69" w:rsidRPr="00223C69" w:rsidRDefault="00223C69" w:rsidP="002B5F5F">
      <w:pPr>
        <w:pStyle w:val="ListParagraph"/>
        <w:numPr>
          <w:ilvl w:val="0"/>
          <w:numId w:val="2"/>
        </w:numPr>
        <w:spacing w:after="200"/>
        <w:rPr>
          <w:rFonts w:ascii="Calibri" w:hAnsi="Calibri" w:cs="Calibri"/>
          <w:color w:val="000000" w:themeColor="text1"/>
        </w:rPr>
      </w:pPr>
      <w:r w:rsidRPr="00223C69">
        <w:rPr>
          <w:rFonts w:ascii="Calibri" w:hAnsi="Calibri" w:cs="Calibri"/>
          <w:color w:val="000000" w:themeColor="text1"/>
        </w:rPr>
        <w:t xml:space="preserve">These precautions will also help you to avoid exposure to other common illnesses, such as COVID-19, RSV, or the common cold </w:t>
      </w:r>
    </w:p>
    <w:p w14:paraId="66BD2845" w14:textId="33D76391" w:rsidR="00D35C7E" w:rsidRPr="00C9102E" w:rsidRDefault="00D35C7E" w:rsidP="002B5F5F">
      <w:pPr>
        <w:pStyle w:val="Heading1"/>
        <w:rPr>
          <w:color w:val="000000" w:themeColor="text1"/>
        </w:rPr>
      </w:pPr>
      <w:r w:rsidRPr="00C9102E">
        <w:rPr>
          <w:color w:val="000000" w:themeColor="text1"/>
        </w:rPr>
        <w:t>Quick Tips: </w:t>
      </w:r>
    </w:p>
    <w:p w14:paraId="762624A4" w14:textId="77777777" w:rsidR="00223C69" w:rsidRDefault="002B5F5F" w:rsidP="00223C69">
      <w:pPr>
        <w:pStyle w:val="ListParagraph"/>
        <w:numPr>
          <w:ilvl w:val="0"/>
          <w:numId w:val="3"/>
        </w:numPr>
        <w:spacing w:after="200"/>
        <w:rPr>
          <w:rFonts w:ascii="Calibri" w:hAnsi="Calibri" w:cs="Calibri"/>
          <w:color w:val="000000" w:themeColor="text1"/>
        </w:rPr>
      </w:pPr>
      <w:r w:rsidRPr="00223C69">
        <w:rPr>
          <w:rFonts w:ascii="Calibri" w:hAnsi="Calibri" w:cs="Calibri"/>
          <w:color w:val="000000" w:themeColor="text1"/>
        </w:rPr>
        <w:t>﻿</w:t>
      </w:r>
      <w:r w:rsidR="00223C69" w:rsidRPr="00223C69">
        <w:t xml:space="preserve"> </w:t>
      </w:r>
      <w:r w:rsidR="00223C69" w:rsidRPr="00223C69">
        <w:rPr>
          <w:rFonts w:ascii="Calibri" w:hAnsi="Calibri" w:cs="Calibri"/>
          <w:color w:val="000000" w:themeColor="text1"/>
        </w:rPr>
        <w:t xml:space="preserve">﻿Rest, fluids, and nutritious foods are key to both preventing the flu and recovering from it </w:t>
      </w:r>
    </w:p>
    <w:p w14:paraId="3D826201" w14:textId="74EF10C7" w:rsidR="00223C69" w:rsidRPr="00223C69" w:rsidRDefault="00223C69" w:rsidP="00223C69">
      <w:pPr>
        <w:pStyle w:val="ListParagraph"/>
        <w:numPr>
          <w:ilvl w:val="0"/>
          <w:numId w:val="3"/>
        </w:numPr>
        <w:spacing w:after="1400"/>
        <w:rPr>
          <w:rFonts w:ascii="Arial" w:hAnsi="Arial" w:cs="Arial"/>
          <w:color w:val="000000" w:themeColor="text1"/>
        </w:rPr>
      </w:pPr>
      <w:r w:rsidRPr="00223C69">
        <w:rPr>
          <w:rFonts w:ascii="Calibri" w:hAnsi="Calibri" w:cs="Calibri"/>
          <w:color w:val="000000" w:themeColor="text1"/>
        </w:rPr>
        <w:t xml:space="preserve">﻿Contact your doctor with any concerns about flu symptoms, their duration, or their </w:t>
      </w:r>
      <w:r w:rsidR="00162C61">
        <w:rPr>
          <w:rFonts w:ascii="Calibri" w:hAnsi="Calibri" w:cs="Calibri"/>
          <w:color w:val="000000" w:themeColor="text1"/>
        </w:rPr>
        <w:t xml:space="preserve">impact </w:t>
      </w:r>
      <w:r w:rsidRPr="00223C69">
        <w:rPr>
          <w:rFonts w:ascii="Calibri" w:hAnsi="Calibri" w:cs="Calibri"/>
          <w:color w:val="000000" w:themeColor="text1"/>
        </w:rPr>
        <w:t xml:space="preserve">on other health conditions </w:t>
      </w:r>
    </w:p>
    <w:p w14:paraId="21F0080E" w14:textId="4DF6860C" w:rsidR="00223C69" w:rsidRPr="00223C69" w:rsidRDefault="00223C69" w:rsidP="00223C69">
      <w:pPr>
        <w:pStyle w:val="ListParagraph"/>
        <w:numPr>
          <w:ilvl w:val="0"/>
          <w:numId w:val="3"/>
        </w:numPr>
        <w:spacing w:after="200"/>
        <w:rPr>
          <w:rFonts w:ascii="Arial" w:hAnsi="Arial" w:cs="Arial"/>
          <w:color w:val="000000" w:themeColor="text1"/>
        </w:rPr>
      </w:pPr>
      <w:r>
        <w:rPr>
          <w:rFonts w:ascii="Calibri" w:hAnsi="Calibri" w:cs="Calibri"/>
          <w:color w:val="000000" w:themeColor="text1"/>
        </w:rPr>
        <w:t>I</w:t>
      </w:r>
      <w:r w:rsidRPr="00223C69">
        <w:rPr>
          <w:rFonts w:ascii="Calibri" w:hAnsi="Calibri" w:cs="Calibri"/>
          <w:color w:val="000000" w:themeColor="text1"/>
        </w:rPr>
        <w:t xml:space="preserve">f you are sick, </w:t>
      </w:r>
      <w:proofErr w:type="spellStart"/>
      <w:r w:rsidRPr="00223C69">
        <w:rPr>
          <w:rFonts w:ascii="Calibri" w:hAnsi="Calibri" w:cs="Calibri"/>
          <w:color w:val="000000" w:themeColor="text1"/>
        </w:rPr>
        <w:t>LifeMatters</w:t>
      </w:r>
      <w:proofErr w:type="spellEnd"/>
      <w:r w:rsidRPr="00223C69">
        <w:rPr>
          <w:rFonts w:ascii="Calibri" w:hAnsi="Calibri" w:cs="Calibri"/>
          <w:color w:val="000000" w:themeColor="text1"/>
        </w:rPr>
        <w:t xml:space="preserve"> is available to provide emotional support 24/7/365 </w:t>
      </w:r>
    </w:p>
    <w:p w14:paraId="4D1ABF1D" w14:textId="34C0587A" w:rsidR="00223C69" w:rsidRPr="00223C69" w:rsidRDefault="00223C69" w:rsidP="00223C69">
      <w:pPr>
        <w:spacing w:after="1400"/>
        <w:rPr>
          <w:rFonts w:ascii="Calibri" w:hAnsi="Calibri" w:cs="Calibri"/>
          <w:color w:val="000000" w:themeColor="text1"/>
        </w:rPr>
      </w:pPr>
      <w:r w:rsidRPr="00223C69">
        <w:rPr>
          <w:rFonts w:ascii="Calibri" w:hAnsi="Calibri" w:cs="Calibri"/>
          <w:color w:val="000000" w:themeColor="text1"/>
        </w:rPr>
        <w:t>Source: cdc.gov</w:t>
      </w:r>
    </w:p>
    <w:p w14:paraId="6FE0E3CC" w14:textId="0DF8E34E" w:rsidR="00C51F5F" w:rsidRPr="00C9102E" w:rsidRDefault="00BE218D" w:rsidP="002B5F5F">
      <w:pPr>
        <w:spacing w:after="200"/>
        <w:rPr>
          <w:rFonts w:ascii="Arial" w:hAnsi="Arial" w:cs="Arial"/>
          <w:color w:val="000000" w:themeColor="text1"/>
        </w:rPr>
      </w:pPr>
      <w:r>
        <w:rPr>
          <w:rFonts w:ascii="Calibri" w:eastAsiaTheme="majorEastAsia" w:hAnsi="Calibri" w:cs="Calibri"/>
          <w:color w:val="000000" w:themeColor="text1"/>
          <w:spacing w:val="-10"/>
          <w:kern w:val="28"/>
          <w:sz w:val="56"/>
          <w:szCs w:val="56"/>
        </w:rPr>
        <w:lastRenderedPageBreak/>
        <w:t>Seasonal Affective Disorder</w:t>
      </w:r>
    </w:p>
    <w:p w14:paraId="79B5C730" w14:textId="654A177B" w:rsidR="002B5F5F" w:rsidRPr="00C9102E" w:rsidRDefault="002B5F5F" w:rsidP="002B5F5F">
      <w:pPr>
        <w:pStyle w:val="Heading2"/>
        <w:spacing w:after="200"/>
        <w:rPr>
          <w:rFonts w:asciiTheme="minorHAnsi" w:eastAsiaTheme="minorHAnsi" w:hAnsiTheme="minorHAnsi" w:cstheme="minorBidi"/>
          <w:color w:val="000000" w:themeColor="text1"/>
          <w:sz w:val="24"/>
          <w:szCs w:val="24"/>
        </w:rPr>
      </w:pPr>
      <w:r w:rsidRPr="00C9102E">
        <w:rPr>
          <w:rFonts w:asciiTheme="minorHAnsi" w:eastAsiaTheme="minorHAnsi" w:hAnsiTheme="minorHAnsi" w:cstheme="minorBidi"/>
          <w:color w:val="000000" w:themeColor="text1"/>
          <w:sz w:val="24"/>
          <w:szCs w:val="24"/>
        </w:rPr>
        <w:t>﻿</w:t>
      </w:r>
      <w:r w:rsidR="00BE218D" w:rsidRPr="00BE218D">
        <w:rPr>
          <w:rFonts w:asciiTheme="minorHAnsi" w:eastAsiaTheme="minorHAnsi" w:hAnsiTheme="minorHAnsi" w:cstheme="minorBidi"/>
          <w:color w:val="000000" w:themeColor="text1"/>
          <w:sz w:val="24"/>
          <w:szCs w:val="24"/>
        </w:rPr>
        <w:t>Do you struggle with seasonal affective disorder (SAD) during the fall and winter? If your mood spirals when the days get shorter, these tips may help.</w:t>
      </w:r>
    </w:p>
    <w:p w14:paraId="4DA765B6" w14:textId="37A32532" w:rsidR="002B5F5F" w:rsidRPr="00C9102E" w:rsidRDefault="00BE218D" w:rsidP="002B5F5F">
      <w:pPr>
        <w:pStyle w:val="Heading1"/>
        <w:rPr>
          <w:rFonts w:eastAsiaTheme="minorHAnsi"/>
          <w:color w:val="000000" w:themeColor="text1"/>
        </w:rPr>
      </w:pPr>
      <w:r>
        <w:rPr>
          <w:rFonts w:eastAsiaTheme="minorHAnsi"/>
          <w:color w:val="000000" w:themeColor="text1"/>
        </w:rPr>
        <w:t xml:space="preserve">What is Seasonal Affective Disorder? </w:t>
      </w:r>
    </w:p>
    <w:p w14:paraId="2A52F85B" w14:textId="77777777" w:rsidR="00BE218D" w:rsidRPr="00BE218D" w:rsidRDefault="00BE218D" w:rsidP="00BE218D">
      <w:pPr>
        <w:pStyle w:val="Heading1"/>
        <w:numPr>
          <w:ilvl w:val="0"/>
          <w:numId w:val="13"/>
        </w:numPr>
        <w:spacing w:before="0"/>
        <w:rPr>
          <w:rFonts w:asciiTheme="minorHAnsi" w:eastAsiaTheme="minorHAnsi" w:hAnsiTheme="minorHAnsi" w:cstheme="minorBidi"/>
          <w:color w:val="000000" w:themeColor="text1"/>
          <w:sz w:val="24"/>
          <w:szCs w:val="24"/>
        </w:rPr>
      </w:pPr>
      <w:r w:rsidRPr="00BE218D">
        <w:rPr>
          <w:rFonts w:asciiTheme="minorHAnsi" w:eastAsiaTheme="minorHAnsi" w:hAnsiTheme="minorHAnsi" w:cstheme="minorBidi"/>
          <w:color w:val="000000" w:themeColor="text1"/>
          <w:sz w:val="24"/>
          <w:szCs w:val="24"/>
        </w:rPr>
        <w:t>﻿A biochemical imbalance in the brain caused by reduced exposure to sunlight</w:t>
      </w:r>
    </w:p>
    <w:p w14:paraId="4C0E7D5F" w14:textId="433B4CE1" w:rsidR="00BE218D" w:rsidRPr="00BE218D" w:rsidRDefault="00BE218D" w:rsidP="00BE218D">
      <w:pPr>
        <w:pStyle w:val="Heading1"/>
        <w:numPr>
          <w:ilvl w:val="0"/>
          <w:numId w:val="13"/>
        </w:numPr>
        <w:spacing w:before="0"/>
        <w:rPr>
          <w:rFonts w:asciiTheme="minorHAnsi" w:eastAsiaTheme="minorHAnsi" w:hAnsiTheme="minorHAnsi" w:cstheme="minorBidi"/>
          <w:color w:val="000000" w:themeColor="text1"/>
          <w:sz w:val="24"/>
          <w:szCs w:val="24"/>
        </w:rPr>
      </w:pPr>
      <w:r w:rsidRPr="00BE218D">
        <w:rPr>
          <w:rFonts w:asciiTheme="minorHAnsi" w:eastAsiaTheme="minorHAnsi" w:hAnsiTheme="minorHAnsi" w:cstheme="minorBidi"/>
          <w:color w:val="000000" w:themeColor="text1"/>
          <w:sz w:val="24"/>
          <w:szCs w:val="24"/>
        </w:rPr>
        <w:t>Common symptoms include difficulty sleeping, changes in appetite or weight, decreased energy, and feeling agitated or out of sorts</w:t>
      </w:r>
    </w:p>
    <w:p w14:paraId="27AD9060" w14:textId="77777777" w:rsidR="00BE218D" w:rsidRDefault="00BE218D" w:rsidP="00BE218D">
      <w:pPr>
        <w:pStyle w:val="Heading1"/>
        <w:numPr>
          <w:ilvl w:val="0"/>
          <w:numId w:val="13"/>
        </w:numPr>
        <w:spacing w:before="0"/>
        <w:rPr>
          <w:rFonts w:asciiTheme="minorHAnsi" w:eastAsiaTheme="minorHAnsi" w:hAnsiTheme="minorHAnsi" w:cstheme="minorBidi"/>
          <w:color w:val="000000" w:themeColor="text1"/>
          <w:sz w:val="24"/>
          <w:szCs w:val="24"/>
        </w:rPr>
      </w:pPr>
      <w:r w:rsidRPr="00BE218D">
        <w:rPr>
          <w:rFonts w:asciiTheme="minorHAnsi" w:eastAsiaTheme="minorHAnsi" w:hAnsiTheme="minorHAnsi" w:cstheme="minorBidi"/>
          <w:color w:val="000000" w:themeColor="text1"/>
          <w:sz w:val="24"/>
          <w:szCs w:val="24"/>
        </w:rPr>
        <w:t>Cold or wet weather, a busy holiday schedule, or being cooped up indoors may intensify symptoms</w:t>
      </w:r>
    </w:p>
    <w:p w14:paraId="1763703C" w14:textId="151D7F69" w:rsidR="00BE218D" w:rsidRPr="00BE218D" w:rsidRDefault="00BE218D" w:rsidP="00BE218D">
      <w:pPr>
        <w:pStyle w:val="Heading1"/>
        <w:numPr>
          <w:ilvl w:val="0"/>
          <w:numId w:val="13"/>
        </w:numPr>
        <w:spacing w:before="0"/>
        <w:rPr>
          <w:rFonts w:asciiTheme="minorHAnsi" w:eastAsiaTheme="minorHAnsi" w:hAnsiTheme="minorHAnsi" w:cstheme="minorBidi"/>
          <w:color w:val="000000" w:themeColor="text1"/>
          <w:sz w:val="24"/>
          <w:szCs w:val="24"/>
        </w:rPr>
      </w:pPr>
      <w:r w:rsidRPr="00BE218D">
        <w:rPr>
          <w:rFonts w:asciiTheme="minorHAnsi" w:eastAsiaTheme="minorHAnsi" w:hAnsiTheme="minorHAnsi" w:cstheme="minorBidi"/>
          <w:color w:val="000000" w:themeColor="text1"/>
          <w:sz w:val="24"/>
          <w:szCs w:val="24"/>
        </w:rPr>
        <w:t xml:space="preserve">People can develop SAD even if they live in a warm or temperate climate </w:t>
      </w:r>
    </w:p>
    <w:p w14:paraId="714007E7" w14:textId="0A63E350" w:rsidR="002B5F5F" w:rsidRPr="00C9102E" w:rsidRDefault="00466C09" w:rsidP="00BE218D">
      <w:pPr>
        <w:pStyle w:val="Heading1"/>
        <w:rPr>
          <w:rFonts w:eastAsiaTheme="minorHAnsi"/>
          <w:color w:val="000000" w:themeColor="text1"/>
        </w:rPr>
      </w:pPr>
      <w:r>
        <w:rPr>
          <w:rFonts w:eastAsiaTheme="minorHAnsi"/>
          <w:color w:val="000000" w:themeColor="text1"/>
        </w:rPr>
        <w:t>Coping Methods</w:t>
      </w:r>
    </w:p>
    <w:p w14:paraId="50DBF431" w14:textId="0E2A2AF1" w:rsidR="00466C09" w:rsidRDefault="00466C09">
      <w:pPr>
        <w:pStyle w:val="Heading2"/>
        <w:numPr>
          <w:ilvl w:val="0"/>
          <w:numId w:val="4"/>
        </w:numPr>
        <w:rPr>
          <w:rFonts w:asciiTheme="minorHAnsi" w:eastAsiaTheme="minorHAnsi" w:hAnsiTheme="minorHAnsi" w:cstheme="minorBidi"/>
          <w:color w:val="000000" w:themeColor="text1"/>
          <w:sz w:val="24"/>
          <w:szCs w:val="24"/>
        </w:rPr>
      </w:pPr>
      <w:r w:rsidRPr="00466C09">
        <w:rPr>
          <w:rFonts w:asciiTheme="minorHAnsi" w:eastAsiaTheme="minorHAnsi" w:hAnsiTheme="minorHAnsi" w:cstheme="minorBidi"/>
          <w:color w:val="000000" w:themeColor="text1"/>
          <w:sz w:val="24"/>
          <w:szCs w:val="24"/>
        </w:rPr>
        <w:t>﻿G</w:t>
      </w:r>
      <w:r w:rsidR="000725F1">
        <w:rPr>
          <w:rFonts w:asciiTheme="minorHAnsi" w:eastAsiaTheme="minorHAnsi" w:hAnsiTheme="minorHAnsi" w:cstheme="minorBidi"/>
          <w:color w:val="000000" w:themeColor="text1"/>
          <w:sz w:val="24"/>
          <w:szCs w:val="24"/>
        </w:rPr>
        <w:t xml:space="preserve">o </w:t>
      </w:r>
      <w:r w:rsidRPr="00466C09">
        <w:rPr>
          <w:rFonts w:asciiTheme="minorHAnsi" w:eastAsiaTheme="minorHAnsi" w:hAnsiTheme="minorHAnsi" w:cstheme="minorBidi"/>
          <w:color w:val="000000" w:themeColor="text1"/>
          <w:sz w:val="24"/>
          <w:szCs w:val="24"/>
        </w:rPr>
        <w:t xml:space="preserve">outside and absorb sunlight and fresh air whenever possible </w:t>
      </w:r>
    </w:p>
    <w:p w14:paraId="52C3BCA8" w14:textId="3A29550B" w:rsidR="00466C09" w:rsidRDefault="00466C09">
      <w:pPr>
        <w:pStyle w:val="Heading2"/>
        <w:numPr>
          <w:ilvl w:val="0"/>
          <w:numId w:val="4"/>
        </w:numPr>
        <w:rPr>
          <w:rFonts w:asciiTheme="minorHAnsi" w:eastAsiaTheme="minorHAnsi" w:hAnsiTheme="minorHAnsi" w:cstheme="minorBidi"/>
          <w:color w:val="000000" w:themeColor="text1"/>
          <w:sz w:val="24"/>
          <w:szCs w:val="24"/>
        </w:rPr>
      </w:pPr>
      <w:r w:rsidRPr="00466C09">
        <w:rPr>
          <w:rFonts w:asciiTheme="minorHAnsi" w:eastAsiaTheme="minorHAnsi" w:hAnsiTheme="minorHAnsi" w:cstheme="minorBidi"/>
          <w:color w:val="000000" w:themeColor="text1"/>
          <w:sz w:val="24"/>
          <w:szCs w:val="24"/>
        </w:rPr>
        <w:t xml:space="preserve">﻿Engage in mindful activities that help you recharge, such as reading, journaling, crafting, or another hobby </w:t>
      </w:r>
    </w:p>
    <w:p w14:paraId="20661481" w14:textId="77777777" w:rsidR="00466C09" w:rsidRDefault="00466C09">
      <w:pPr>
        <w:pStyle w:val="Heading2"/>
        <w:numPr>
          <w:ilvl w:val="0"/>
          <w:numId w:val="4"/>
        </w:numPr>
        <w:rPr>
          <w:rFonts w:asciiTheme="minorHAnsi" w:eastAsiaTheme="minorHAnsi" w:hAnsiTheme="minorHAnsi" w:cstheme="minorBidi"/>
          <w:color w:val="000000" w:themeColor="text1"/>
          <w:sz w:val="24"/>
          <w:szCs w:val="24"/>
        </w:rPr>
      </w:pPr>
      <w:r w:rsidRPr="00466C09">
        <w:rPr>
          <w:rFonts w:asciiTheme="minorHAnsi" w:eastAsiaTheme="minorHAnsi" w:hAnsiTheme="minorHAnsi" w:cstheme="minorBidi"/>
          <w:color w:val="000000" w:themeColor="text1"/>
          <w:sz w:val="24"/>
          <w:szCs w:val="24"/>
        </w:rPr>
        <w:t xml:space="preserve">﻿Clean your living space or engage in a reorganization project </w:t>
      </w:r>
    </w:p>
    <w:p w14:paraId="374DD7A2" w14:textId="77777777" w:rsidR="00466C09" w:rsidRDefault="00466C09" w:rsidP="002B5F5F">
      <w:pPr>
        <w:pStyle w:val="Heading2"/>
        <w:numPr>
          <w:ilvl w:val="0"/>
          <w:numId w:val="4"/>
        </w:numPr>
        <w:rPr>
          <w:rFonts w:asciiTheme="minorHAnsi" w:eastAsiaTheme="minorHAnsi" w:hAnsiTheme="minorHAnsi" w:cstheme="minorBidi"/>
          <w:color w:val="000000" w:themeColor="text1"/>
          <w:sz w:val="24"/>
          <w:szCs w:val="24"/>
        </w:rPr>
      </w:pPr>
      <w:r w:rsidRPr="00466C09">
        <w:rPr>
          <w:rFonts w:asciiTheme="minorHAnsi" w:eastAsiaTheme="minorHAnsi" w:hAnsiTheme="minorHAnsi" w:cstheme="minorBidi"/>
          <w:color w:val="000000" w:themeColor="text1"/>
          <w:sz w:val="24"/>
          <w:szCs w:val="24"/>
        </w:rPr>
        <w:t xml:space="preserve">﻿Challenge yourself to try something new by taking an online class or trying a new recipe </w:t>
      </w:r>
    </w:p>
    <w:p w14:paraId="0F688657" w14:textId="1571516F" w:rsidR="00466C09" w:rsidRPr="00466C09" w:rsidRDefault="00466C09" w:rsidP="002B5F5F">
      <w:pPr>
        <w:pStyle w:val="Heading2"/>
        <w:numPr>
          <w:ilvl w:val="0"/>
          <w:numId w:val="4"/>
        </w:numPr>
        <w:rPr>
          <w:rFonts w:asciiTheme="minorHAnsi" w:eastAsiaTheme="minorHAnsi" w:hAnsiTheme="minorHAnsi" w:cstheme="minorBidi"/>
          <w:color w:val="000000" w:themeColor="text1"/>
          <w:sz w:val="24"/>
          <w:szCs w:val="24"/>
        </w:rPr>
      </w:pPr>
      <w:r w:rsidRPr="00466C09">
        <w:rPr>
          <w:rFonts w:asciiTheme="minorHAnsi" w:eastAsiaTheme="minorHAnsi" w:hAnsiTheme="minorHAnsi" w:cstheme="minorBidi"/>
          <w:color w:val="000000" w:themeColor="text1"/>
          <w:sz w:val="24"/>
          <w:szCs w:val="24"/>
        </w:rPr>
        <w:t xml:space="preserve">Spend time with supportive family and friends </w:t>
      </w:r>
    </w:p>
    <w:p w14:paraId="5790FE10" w14:textId="7EAEB527" w:rsidR="002B5F5F" w:rsidRPr="00C9102E" w:rsidRDefault="002B5F5F" w:rsidP="002B5F5F">
      <w:pPr>
        <w:pStyle w:val="Heading1"/>
        <w:rPr>
          <w:rFonts w:eastAsiaTheme="minorHAnsi"/>
          <w:color w:val="000000" w:themeColor="text1"/>
        </w:rPr>
      </w:pPr>
      <w:proofErr w:type="spellStart"/>
      <w:r w:rsidRPr="00C9102E">
        <w:rPr>
          <w:rFonts w:eastAsiaTheme="minorHAnsi"/>
          <w:color w:val="000000" w:themeColor="text1"/>
        </w:rPr>
        <w:t>LifeMatters</w:t>
      </w:r>
      <w:proofErr w:type="spellEnd"/>
      <w:r w:rsidRPr="00C9102E">
        <w:rPr>
          <w:rFonts w:eastAsiaTheme="minorHAnsi"/>
          <w:color w:val="000000" w:themeColor="text1"/>
        </w:rPr>
        <w:t xml:space="preserve"> Resources</w:t>
      </w:r>
    </w:p>
    <w:p w14:paraId="3ECA80C8" w14:textId="77777777" w:rsidR="00466C09" w:rsidRPr="00466C09" w:rsidRDefault="00466C09" w:rsidP="00466C09">
      <w:pPr>
        <w:pStyle w:val="Heading1"/>
        <w:numPr>
          <w:ilvl w:val="0"/>
          <w:numId w:val="14"/>
        </w:numPr>
        <w:spacing w:before="0"/>
        <w:rPr>
          <w:rFonts w:asciiTheme="minorHAnsi" w:eastAsiaTheme="minorHAnsi" w:hAnsiTheme="minorHAnsi" w:cstheme="minorBidi"/>
          <w:color w:val="000000" w:themeColor="text1"/>
          <w:sz w:val="24"/>
          <w:szCs w:val="24"/>
        </w:rPr>
      </w:pPr>
      <w:r w:rsidRPr="00466C09">
        <w:rPr>
          <w:rFonts w:asciiTheme="minorHAnsi" w:eastAsiaTheme="minorHAnsi" w:hAnsiTheme="minorHAnsi" w:cstheme="minorBidi"/>
          <w:color w:val="000000" w:themeColor="text1"/>
          <w:sz w:val="24"/>
          <w:szCs w:val="24"/>
        </w:rPr>
        <w:t>﻿Schedule an appointment with a counselor to get help with seasonal affective disorder, holiday stress, or the winter blues</w:t>
      </w:r>
    </w:p>
    <w:p w14:paraId="79BB4933" w14:textId="38EEDA1D" w:rsidR="00466C09" w:rsidRPr="00466C09" w:rsidRDefault="00466C09" w:rsidP="00466C09">
      <w:pPr>
        <w:pStyle w:val="Heading1"/>
        <w:numPr>
          <w:ilvl w:val="0"/>
          <w:numId w:val="14"/>
        </w:numPr>
        <w:spacing w:before="0"/>
        <w:rPr>
          <w:rFonts w:asciiTheme="minorHAnsi" w:eastAsiaTheme="minorHAnsi" w:hAnsiTheme="minorHAnsi" w:cstheme="minorBidi"/>
          <w:color w:val="000000" w:themeColor="text1"/>
          <w:sz w:val="24"/>
          <w:szCs w:val="24"/>
        </w:rPr>
      </w:pPr>
      <w:r w:rsidRPr="00466C09">
        <w:rPr>
          <w:rFonts w:asciiTheme="minorHAnsi" w:eastAsiaTheme="minorHAnsi" w:hAnsiTheme="minorHAnsi" w:cstheme="minorBidi"/>
          <w:color w:val="000000" w:themeColor="text1"/>
          <w:sz w:val="24"/>
          <w:szCs w:val="24"/>
        </w:rPr>
        <w:t xml:space="preserve">Take the </w:t>
      </w:r>
      <w:proofErr w:type="spellStart"/>
      <w:r w:rsidRPr="00466C09">
        <w:rPr>
          <w:rFonts w:asciiTheme="minorHAnsi" w:eastAsiaTheme="minorHAnsi" w:hAnsiTheme="minorHAnsi" w:cstheme="minorBidi"/>
          <w:color w:val="000000" w:themeColor="text1"/>
          <w:sz w:val="24"/>
          <w:szCs w:val="24"/>
        </w:rPr>
        <w:t>MyWellbeing</w:t>
      </w:r>
      <w:proofErr w:type="spellEnd"/>
      <w:r w:rsidRPr="00466C09">
        <w:rPr>
          <w:rFonts w:asciiTheme="minorHAnsi" w:eastAsiaTheme="minorHAnsi" w:hAnsiTheme="minorHAnsi" w:cstheme="minorBidi"/>
          <w:color w:val="000000" w:themeColor="text1"/>
          <w:sz w:val="24"/>
          <w:szCs w:val="24"/>
        </w:rPr>
        <w:t xml:space="preserve"> Profile on mylifematters.com to evaluate your overall wellbeing and schedule an appointment with a coach</w:t>
      </w:r>
    </w:p>
    <w:p w14:paraId="55B1CE57" w14:textId="549E3439" w:rsidR="00466C09" w:rsidRDefault="00466C09" w:rsidP="00466C09">
      <w:pPr>
        <w:pStyle w:val="Heading1"/>
        <w:numPr>
          <w:ilvl w:val="0"/>
          <w:numId w:val="14"/>
        </w:numPr>
        <w:spacing w:before="0"/>
        <w:rPr>
          <w:rFonts w:asciiTheme="minorHAnsi" w:eastAsiaTheme="minorHAnsi" w:hAnsiTheme="minorHAnsi" w:cstheme="minorBidi"/>
          <w:color w:val="000000" w:themeColor="text1"/>
          <w:sz w:val="24"/>
          <w:szCs w:val="24"/>
        </w:rPr>
      </w:pPr>
      <w:r w:rsidRPr="00466C09">
        <w:rPr>
          <w:rFonts w:asciiTheme="minorHAnsi" w:eastAsiaTheme="minorHAnsi" w:hAnsiTheme="minorHAnsi" w:cstheme="minorBidi"/>
          <w:color w:val="000000" w:themeColor="text1"/>
          <w:sz w:val="24"/>
          <w:szCs w:val="24"/>
        </w:rPr>
        <w:t xml:space="preserve">Get anonymous, online support from others by joining </w:t>
      </w:r>
      <w:proofErr w:type="spellStart"/>
      <w:r w:rsidRPr="00466C09">
        <w:rPr>
          <w:rFonts w:asciiTheme="minorHAnsi" w:eastAsiaTheme="minorHAnsi" w:hAnsiTheme="minorHAnsi" w:cstheme="minorBidi"/>
          <w:color w:val="000000" w:themeColor="text1"/>
          <w:sz w:val="24"/>
          <w:szCs w:val="24"/>
        </w:rPr>
        <w:t>Togetherall</w:t>
      </w:r>
      <w:proofErr w:type="spellEnd"/>
      <w:r w:rsidRPr="00466C09">
        <w:rPr>
          <w:rFonts w:asciiTheme="minorHAnsi" w:eastAsiaTheme="minorHAnsi" w:hAnsiTheme="minorHAnsi" w:cstheme="minorBidi"/>
          <w:color w:val="000000" w:themeColor="text1"/>
          <w:sz w:val="24"/>
          <w:szCs w:val="24"/>
        </w:rPr>
        <w:t xml:space="preserve"> </w:t>
      </w:r>
    </w:p>
    <w:p w14:paraId="62AF66F0" w14:textId="494420F9" w:rsidR="00231995" w:rsidRPr="00C9102E" w:rsidRDefault="00231995" w:rsidP="00466C09">
      <w:pPr>
        <w:pStyle w:val="Heading1"/>
        <w:rPr>
          <w:color w:val="000000" w:themeColor="text1"/>
        </w:rPr>
      </w:pPr>
      <w:r w:rsidRPr="00C9102E">
        <w:rPr>
          <w:color w:val="000000" w:themeColor="text1"/>
        </w:rPr>
        <w:t>Quick Tips: </w:t>
      </w:r>
    </w:p>
    <w:p w14:paraId="6C12585F" w14:textId="6A4A5B31" w:rsidR="00466C09" w:rsidRPr="00466C09" w:rsidRDefault="002B5F5F" w:rsidP="00466C09">
      <w:pPr>
        <w:pStyle w:val="ListParagraph"/>
        <w:numPr>
          <w:ilvl w:val="0"/>
          <w:numId w:val="5"/>
        </w:numPr>
        <w:spacing w:after="200"/>
        <w:rPr>
          <w:color w:val="000000" w:themeColor="text1"/>
        </w:rPr>
      </w:pPr>
      <w:r w:rsidRPr="00C9102E">
        <w:rPr>
          <w:color w:val="000000" w:themeColor="text1"/>
        </w:rPr>
        <w:t>﻿</w:t>
      </w:r>
      <w:r w:rsidR="00466C09" w:rsidRPr="00466C09">
        <w:rPr>
          <w:color w:val="000000" w:themeColor="text1"/>
        </w:rPr>
        <w:t>Eat healthy meals, exercise daily, and stay hydrated</w:t>
      </w:r>
    </w:p>
    <w:p w14:paraId="16D5323F" w14:textId="4199619C" w:rsidR="00466C09" w:rsidRPr="00466C09" w:rsidRDefault="00466C09" w:rsidP="00466C09">
      <w:pPr>
        <w:pStyle w:val="ListParagraph"/>
        <w:numPr>
          <w:ilvl w:val="0"/>
          <w:numId w:val="5"/>
        </w:numPr>
        <w:spacing w:after="200"/>
        <w:rPr>
          <w:color w:val="000000" w:themeColor="text1"/>
        </w:rPr>
      </w:pPr>
      <w:r w:rsidRPr="00466C09">
        <w:rPr>
          <w:color w:val="000000" w:themeColor="text1"/>
        </w:rPr>
        <w:t xml:space="preserve">If feelings of sadness or depression linger for more than a few days, contact your doctor or call </w:t>
      </w:r>
      <w:proofErr w:type="spellStart"/>
      <w:r w:rsidRPr="00466C09">
        <w:rPr>
          <w:color w:val="000000" w:themeColor="text1"/>
        </w:rPr>
        <w:t>LifeMatters</w:t>
      </w:r>
      <w:proofErr w:type="spellEnd"/>
    </w:p>
    <w:p w14:paraId="33C6D9E9" w14:textId="73436187" w:rsidR="00466C09" w:rsidRPr="00466C09" w:rsidRDefault="00466C09" w:rsidP="00466C09">
      <w:pPr>
        <w:pStyle w:val="ListParagraph"/>
        <w:numPr>
          <w:ilvl w:val="0"/>
          <w:numId w:val="5"/>
        </w:numPr>
        <w:spacing w:after="2000"/>
        <w:rPr>
          <w:color w:val="000000" w:themeColor="text1"/>
        </w:rPr>
      </w:pPr>
      <w:proofErr w:type="spellStart"/>
      <w:r w:rsidRPr="00466C09">
        <w:rPr>
          <w:color w:val="000000" w:themeColor="text1"/>
        </w:rPr>
        <w:t>LifeMatters</w:t>
      </w:r>
      <w:proofErr w:type="spellEnd"/>
      <w:r w:rsidRPr="00466C09">
        <w:rPr>
          <w:color w:val="000000" w:themeColor="text1"/>
        </w:rPr>
        <w:t xml:space="preserve"> offers emotional support and practical resources for coping with seasonal affective disorder</w:t>
      </w:r>
      <w:r w:rsidRPr="00466C09">
        <w:rPr>
          <w:rFonts w:ascii="Calibri" w:eastAsiaTheme="majorEastAsia" w:hAnsi="Calibri" w:cs="Calibri"/>
          <w:color w:val="000000" w:themeColor="text1"/>
          <w:spacing w:val="-10"/>
          <w:kern w:val="28"/>
          <w:sz w:val="56"/>
          <w:szCs w:val="56"/>
        </w:rPr>
        <w:t xml:space="preserve"> </w:t>
      </w:r>
    </w:p>
    <w:p w14:paraId="484760C9" w14:textId="269D53F4" w:rsidR="00C51F5F" w:rsidRPr="00466C09" w:rsidRDefault="00466C09" w:rsidP="00466C09">
      <w:pPr>
        <w:spacing w:after="200"/>
        <w:rPr>
          <w:color w:val="000000" w:themeColor="text1"/>
        </w:rPr>
      </w:pPr>
      <w:r>
        <w:rPr>
          <w:rFonts w:ascii="Calibri" w:eastAsiaTheme="majorEastAsia" w:hAnsi="Calibri" w:cs="Calibri"/>
          <w:color w:val="000000" w:themeColor="text1"/>
          <w:spacing w:val="-10"/>
          <w:kern w:val="28"/>
          <w:sz w:val="56"/>
          <w:szCs w:val="56"/>
        </w:rPr>
        <w:lastRenderedPageBreak/>
        <w:t>Avoid Overspending When Shopping Online</w:t>
      </w:r>
    </w:p>
    <w:p w14:paraId="13C38DF1" w14:textId="20E16BAD" w:rsidR="00B42611" w:rsidRPr="00C9102E" w:rsidRDefault="00C060FA" w:rsidP="00B42611">
      <w:pPr>
        <w:spacing w:after="200"/>
        <w:rPr>
          <w:rFonts w:ascii="Calibri" w:hAnsi="Calibri" w:cs="Calibri"/>
          <w:color w:val="000000" w:themeColor="text1"/>
        </w:rPr>
      </w:pPr>
      <w:r w:rsidRPr="00C9102E">
        <w:rPr>
          <w:rFonts w:ascii="Calibri" w:hAnsi="Calibri" w:cs="Calibri"/>
          <w:color w:val="000000" w:themeColor="text1"/>
        </w:rPr>
        <w:t>﻿</w:t>
      </w:r>
      <w:r w:rsidR="00B322C3" w:rsidRPr="00C9102E">
        <w:rPr>
          <w:rFonts w:ascii="Calibri" w:hAnsi="Calibri" w:cs="Calibri"/>
          <w:color w:val="000000" w:themeColor="text1"/>
        </w:rPr>
        <w:t>﻿</w:t>
      </w:r>
      <w:r w:rsidR="001E1642" w:rsidRPr="00C9102E">
        <w:rPr>
          <w:rFonts w:ascii="Calibri" w:hAnsi="Calibri" w:cs="Calibri"/>
          <w:color w:val="000000" w:themeColor="text1"/>
        </w:rPr>
        <w:t>﻿</w:t>
      </w:r>
      <w:r w:rsidR="00B42611" w:rsidRPr="00C9102E">
        <w:rPr>
          <w:rFonts w:ascii="Calibri" w:hAnsi="Calibri" w:cs="Calibri"/>
          <w:color w:val="000000" w:themeColor="text1"/>
        </w:rPr>
        <w:t>﻿</w:t>
      </w:r>
      <w:r w:rsidR="000E077E" w:rsidRPr="000E077E">
        <w:rPr>
          <w:rFonts w:ascii="Calibri" w:hAnsi="Calibri" w:cs="Calibri"/>
          <w:color w:val="000000" w:themeColor="text1"/>
        </w:rPr>
        <w:t>Whether you shop online for day-to-day items or use the internet to do your holiday shopping, it’s easy to overspend. These tips may help you stay on budget.</w:t>
      </w:r>
    </w:p>
    <w:p w14:paraId="502906BB" w14:textId="7F0D162E" w:rsidR="00B42611" w:rsidRPr="00C9102E" w:rsidRDefault="000E077E" w:rsidP="00B42611">
      <w:pPr>
        <w:pStyle w:val="Heading1"/>
        <w:rPr>
          <w:color w:val="000000" w:themeColor="text1"/>
        </w:rPr>
      </w:pPr>
      <w:r>
        <w:rPr>
          <w:color w:val="000000" w:themeColor="text1"/>
        </w:rPr>
        <w:t>Make a List</w:t>
      </w:r>
    </w:p>
    <w:p w14:paraId="5441E34D" w14:textId="77777777" w:rsidR="000E077E" w:rsidRPr="000E077E" w:rsidRDefault="000E077E" w:rsidP="000E077E">
      <w:pPr>
        <w:pStyle w:val="Heading1"/>
        <w:numPr>
          <w:ilvl w:val="0"/>
          <w:numId w:val="15"/>
        </w:numPr>
        <w:spacing w:before="0"/>
        <w:rPr>
          <w:rFonts w:ascii="Calibri" w:eastAsiaTheme="minorHAnsi" w:hAnsi="Calibri" w:cs="Calibri"/>
          <w:color w:val="000000" w:themeColor="text1"/>
          <w:sz w:val="24"/>
          <w:szCs w:val="24"/>
        </w:rPr>
      </w:pPr>
      <w:r w:rsidRPr="000E077E">
        <w:rPr>
          <w:rFonts w:ascii="Calibri" w:eastAsiaTheme="minorHAnsi" w:hAnsi="Calibri" w:cs="Calibri"/>
          <w:color w:val="000000" w:themeColor="text1"/>
          <w:sz w:val="24"/>
          <w:szCs w:val="24"/>
        </w:rPr>
        <w:t>﻿Plan your shopping in advance to limit impulse buys</w:t>
      </w:r>
    </w:p>
    <w:p w14:paraId="7EB9F615" w14:textId="44A2766B" w:rsidR="000E077E" w:rsidRPr="000E077E" w:rsidRDefault="000E077E" w:rsidP="000E077E">
      <w:pPr>
        <w:pStyle w:val="Heading1"/>
        <w:numPr>
          <w:ilvl w:val="0"/>
          <w:numId w:val="15"/>
        </w:numPr>
        <w:spacing w:before="0"/>
        <w:rPr>
          <w:rFonts w:ascii="Calibri" w:eastAsiaTheme="minorHAnsi" w:hAnsi="Calibri" w:cs="Calibri"/>
          <w:color w:val="000000" w:themeColor="text1"/>
          <w:sz w:val="24"/>
          <w:szCs w:val="24"/>
        </w:rPr>
      </w:pPr>
      <w:r w:rsidRPr="000E077E">
        <w:rPr>
          <w:rFonts w:ascii="Calibri" w:eastAsiaTheme="minorHAnsi" w:hAnsi="Calibri" w:cs="Calibri"/>
          <w:color w:val="000000" w:themeColor="text1"/>
          <w:sz w:val="24"/>
          <w:szCs w:val="24"/>
        </w:rPr>
        <w:t>Look for discount codes (check the Discount Center on mylifematters.com) to save money at checkout</w:t>
      </w:r>
    </w:p>
    <w:p w14:paraId="3F228029" w14:textId="27A5C4D5" w:rsidR="000E077E" w:rsidRPr="000E077E" w:rsidRDefault="000E077E" w:rsidP="000E077E">
      <w:pPr>
        <w:pStyle w:val="Heading1"/>
        <w:numPr>
          <w:ilvl w:val="0"/>
          <w:numId w:val="15"/>
        </w:numPr>
        <w:spacing w:before="0"/>
        <w:rPr>
          <w:rFonts w:ascii="Calibri" w:eastAsiaTheme="minorHAnsi" w:hAnsi="Calibri" w:cs="Calibri"/>
          <w:color w:val="000000" w:themeColor="text1"/>
          <w:sz w:val="24"/>
          <w:szCs w:val="24"/>
        </w:rPr>
      </w:pPr>
      <w:r w:rsidRPr="000E077E">
        <w:rPr>
          <w:rFonts w:ascii="Calibri" w:eastAsiaTheme="minorHAnsi" w:hAnsi="Calibri" w:cs="Calibri"/>
          <w:color w:val="000000" w:themeColor="text1"/>
          <w:sz w:val="24"/>
          <w:szCs w:val="24"/>
        </w:rPr>
        <w:t>If you are shopping at a retailer for the first time, take advantage of new customer discounts</w:t>
      </w:r>
    </w:p>
    <w:p w14:paraId="2D7C09EB" w14:textId="59C701D4" w:rsidR="000E077E" w:rsidRDefault="000E077E" w:rsidP="000E077E">
      <w:pPr>
        <w:pStyle w:val="Heading1"/>
        <w:numPr>
          <w:ilvl w:val="0"/>
          <w:numId w:val="15"/>
        </w:numPr>
        <w:spacing w:before="0"/>
        <w:rPr>
          <w:rFonts w:ascii="Calibri" w:eastAsiaTheme="minorHAnsi" w:hAnsi="Calibri" w:cs="Calibri"/>
          <w:color w:val="000000" w:themeColor="text1"/>
          <w:sz w:val="24"/>
          <w:szCs w:val="24"/>
        </w:rPr>
      </w:pPr>
      <w:r w:rsidRPr="000E077E">
        <w:rPr>
          <w:rFonts w:ascii="Calibri" w:eastAsiaTheme="minorHAnsi" w:hAnsi="Calibri" w:cs="Calibri"/>
          <w:color w:val="000000" w:themeColor="text1"/>
          <w:sz w:val="24"/>
          <w:szCs w:val="24"/>
        </w:rPr>
        <w:t xml:space="preserve">For retailers you shop at often, download their app to receive sales alerts and access discount programs </w:t>
      </w:r>
    </w:p>
    <w:p w14:paraId="7A0F8C00" w14:textId="76CABDC0" w:rsidR="00B42611" w:rsidRPr="00C9102E" w:rsidRDefault="000E077E" w:rsidP="000E077E">
      <w:pPr>
        <w:pStyle w:val="Heading1"/>
        <w:rPr>
          <w:color w:val="000000" w:themeColor="text1"/>
        </w:rPr>
      </w:pPr>
      <w:r>
        <w:rPr>
          <w:color w:val="000000" w:themeColor="text1"/>
        </w:rPr>
        <w:t>Check it Twice</w:t>
      </w:r>
    </w:p>
    <w:p w14:paraId="6FBB03DF" w14:textId="77777777" w:rsidR="000E077E" w:rsidRDefault="000E077E" w:rsidP="000E077E">
      <w:pPr>
        <w:pStyle w:val="Heading1"/>
        <w:numPr>
          <w:ilvl w:val="0"/>
          <w:numId w:val="16"/>
        </w:numPr>
        <w:spacing w:before="0"/>
        <w:rPr>
          <w:rFonts w:ascii="Calibri" w:eastAsiaTheme="minorHAnsi" w:hAnsi="Calibri" w:cs="Calibri"/>
          <w:color w:val="000000" w:themeColor="text1"/>
          <w:sz w:val="24"/>
          <w:szCs w:val="24"/>
        </w:rPr>
      </w:pPr>
      <w:r w:rsidRPr="000E077E">
        <w:rPr>
          <w:rFonts w:ascii="Calibri" w:eastAsiaTheme="minorHAnsi" w:hAnsi="Calibri" w:cs="Calibri"/>
          <w:color w:val="000000" w:themeColor="text1"/>
          <w:sz w:val="24"/>
          <w:szCs w:val="24"/>
        </w:rPr>
        <w:t>﻿Comparison shop at other outlets before you purchase big-ticket items</w:t>
      </w:r>
    </w:p>
    <w:p w14:paraId="39DB241E" w14:textId="1ECE4ADF" w:rsidR="000E077E" w:rsidRDefault="000E077E" w:rsidP="000E077E">
      <w:pPr>
        <w:pStyle w:val="Heading1"/>
        <w:numPr>
          <w:ilvl w:val="0"/>
          <w:numId w:val="16"/>
        </w:numPr>
        <w:spacing w:before="0"/>
        <w:rPr>
          <w:rFonts w:ascii="Calibri" w:eastAsiaTheme="minorHAnsi" w:hAnsi="Calibri" w:cs="Calibri"/>
          <w:color w:val="000000" w:themeColor="text1"/>
          <w:sz w:val="24"/>
          <w:szCs w:val="24"/>
        </w:rPr>
      </w:pPr>
      <w:r w:rsidRPr="000E077E">
        <w:rPr>
          <w:rFonts w:ascii="Calibri" w:eastAsiaTheme="minorHAnsi" w:hAnsi="Calibri" w:cs="Calibri"/>
          <w:color w:val="000000" w:themeColor="text1"/>
          <w:sz w:val="24"/>
          <w:szCs w:val="24"/>
        </w:rPr>
        <w:t>If a purchase will incur a large shipping charge, consider if it would be cheaper to buy at a local retailer instead</w:t>
      </w:r>
    </w:p>
    <w:p w14:paraId="4120BB11" w14:textId="0A8ED7CE" w:rsidR="000E077E" w:rsidRDefault="000E077E" w:rsidP="000E077E">
      <w:pPr>
        <w:pStyle w:val="Heading1"/>
        <w:numPr>
          <w:ilvl w:val="0"/>
          <w:numId w:val="16"/>
        </w:numPr>
        <w:spacing w:before="0"/>
        <w:rPr>
          <w:rFonts w:ascii="Calibri" w:eastAsiaTheme="minorHAnsi" w:hAnsi="Calibri" w:cs="Calibri"/>
          <w:color w:val="000000" w:themeColor="text1"/>
          <w:sz w:val="24"/>
          <w:szCs w:val="24"/>
        </w:rPr>
      </w:pPr>
      <w:r w:rsidRPr="000E077E">
        <w:rPr>
          <w:rFonts w:ascii="Calibri" w:eastAsiaTheme="minorHAnsi" w:hAnsi="Calibri" w:cs="Calibri"/>
          <w:color w:val="000000" w:themeColor="text1"/>
          <w:sz w:val="24"/>
          <w:szCs w:val="24"/>
        </w:rPr>
        <w:t>Add items you want but can’t afford now to the “save for later” feature (this is also a good way to monitor price drops)</w:t>
      </w:r>
    </w:p>
    <w:p w14:paraId="59226B3D" w14:textId="4E55801D" w:rsidR="000E077E" w:rsidRPr="000E077E" w:rsidRDefault="000E077E" w:rsidP="000E077E">
      <w:pPr>
        <w:pStyle w:val="Heading1"/>
        <w:numPr>
          <w:ilvl w:val="0"/>
          <w:numId w:val="16"/>
        </w:numPr>
        <w:spacing w:before="0"/>
        <w:rPr>
          <w:rFonts w:ascii="Calibri" w:eastAsiaTheme="minorHAnsi" w:hAnsi="Calibri" w:cs="Calibri"/>
          <w:color w:val="000000" w:themeColor="text1"/>
          <w:sz w:val="24"/>
          <w:szCs w:val="24"/>
        </w:rPr>
      </w:pPr>
      <w:r w:rsidRPr="000E077E">
        <w:rPr>
          <w:rFonts w:ascii="Calibri" w:eastAsiaTheme="minorHAnsi" w:hAnsi="Calibri" w:cs="Calibri"/>
          <w:color w:val="000000" w:themeColor="text1"/>
          <w:sz w:val="24"/>
          <w:szCs w:val="24"/>
        </w:rPr>
        <w:t xml:space="preserve">If you purchase an item frequently, consider if you would save money with a subscription or benefit from buying in bulk </w:t>
      </w:r>
    </w:p>
    <w:p w14:paraId="20FE6D3D" w14:textId="0755F64F" w:rsidR="00B42611" w:rsidRPr="00C9102E" w:rsidRDefault="000E077E" w:rsidP="000E077E">
      <w:pPr>
        <w:pStyle w:val="Heading1"/>
        <w:rPr>
          <w:color w:val="000000" w:themeColor="text1"/>
        </w:rPr>
      </w:pPr>
      <w:r>
        <w:rPr>
          <w:color w:val="000000" w:themeColor="text1"/>
        </w:rPr>
        <w:t>Visit mylifematters.com</w:t>
      </w:r>
    </w:p>
    <w:p w14:paraId="18566B20" w14:textId="64A04A19" w:rsidR="000E077E" w:rsidRDefault="000E077E" w:rsidP="000E077E">
      <w:pPr>
        <w:pStyle w:val="Heading1"/>
        <w:numPr>
          <w:ilvl w:val="0"/>
          <w:numId w:val="17"/>
        </w:numPr>
        <w:spacing w:before="0"/>
        <w:rPr>
          <w:rFonts w:ascii="Calibri" w:eastAsiaTheme="minorHAnsi" w:hAnsi="Calibri" w:cs="Calibri"/>
          <w:color w:val="000000" w:themeColor="text1"/>
          <w:sz w:val="24"/>
          <w:szCs w:val="24"/>
        </w:rPr>
      </w:pPr>
      <w:r w:rsidRPr="000E077E">
        <w:rPr>
          <w:rFonts w:ascii="Calibri" w:eastAsiaTheme="minorHAnsi" w:hAnsi="Calibri" w:cs="Calibri"/>
          <w:color w:val="000000" w:themeColor="text1"/>
          <w:sz w:val="24"/>
          <w:szCs w:val="24"/>
        </w:rPr>
        <w:t>﻿Go to the Financial Wellness tile to</w:t>
      </w:r>
      <w:r>
        <w:rPr>
          <w:rFonts w:ascii="Calibri" w:eastAsiaTheme="minorHAnsi" w:hAnsi="Calibri" w:cs="Calibri"/>
          <w:color w:val="000000" w:themeColor="text1"/>
          <w:sz w:val="24"/>
          <w:szCs w:val="24"/>
        </w:rPr>
        <w:t xml:space="preserve"> </w:t>
      </w:r>
      <w:r w:rsidRPr="000E077E">
        <w:rPr>
          <w:rFonts w:ascii="Calibri" w:eastAsiaTheme="minorHAnsi" w:hAnsi="Calibri" w:cs="Calibri"/>
          <w:color w:val="000000" w:themeColor="text1"/>
          <w:sz w:val="24"/>
          <w:szCs w:val="24"/>
        </w:rPr>
        <w:t xml:space="preserve">schedule a Financial Consultation </w:t>
      </w:r>
    </w:p>
    <w:p w14:paraId="2385EA36" w14:textId="082B17D6" w:rsidR="000E077E" w:rsidRDefault="000E077E" w:rsidP="000E077E">
      <w:pPr>
        <w:pStyle w:val="Heading1"/>
        <w:numPr>
          <w:ilvl w:val="0"/>
          <w:numId w:val="17"/>
        </w:numPr>
        <w:spacing w:before="0"/>
        <w:rPr>
          <w:rFonts w:ascii="Calibri" w:eastAsiaTheme="minorHAnsi" w:hAnsi="Calibri" w:cs="Calibri"/>
          <w:color w:val="000000" w:themeColor="text1"/>
          <w:sz w:val="24"/>
          <w:szCs w:val="24"/>
        </w:rPr>
      </w:pPr>
      <w:r w:rsidRPr="000E077E">
        <w:rPr>
          <w:rFonts w:ascii="Calibri" w:eastAsiaTheme="minorHAnsi" w:hAnsi="Calibri" w:cs="Calibri"/>
          <w:color w:val="000000" w:themeColor="text1"/>
          <w:sz w:val="24"/>
          <w:szCs w:val="24"/>
        </w:rPr>
        <w:t>Access the Discount Center</w:t>
      </w:r>
      <w:r>
        <w:rPr>
          <w:rFonts w:ascii="Calibri" w:eastAsiaTheme="minorHAnsi" w:hAnsi="Calibri" w:cs="Calibri"/>
          <w:color w:val="000000" w:themeColor="text1"/>
          <w:sz w:val="24"/>
          <w:szCs w:val="24"/>
        </w:rPr>
        <w:t xml:space="preserve"> </w:t>
      </w:r>
      <w:r w:rsidRPr="000E077E">
        <w:rPr>
          <w:rFonts w:ascii="Calibri" w:eastAsiaTheme="minorHAnsi" w:hAnsi="Calibri" w:cs="Calibri"/>
          <w:color w:val="000000" w:themeColor="text1"/>
          <w:sz w:val="24"/>
          <w:szCs w:val="24"/>
        </w:rPr>
        <w:t xml:space="preserve">to locate coupons and promo codes for hundreds of retailers </w:t>
      </w:r>
    </w:p>
    <w:p w14:paraId="02926221" w14:textId="4E0B5342" w:rsidR="000E077E" w:rsidRPr="000E077E" w:rsidRDefault="000E077E" w:rsidP="000E077E">
      <w:pPr>
        <w:pStyle w:val="Heading1"/>
        <w:numPr>
          <w:ilvl w:val="0"/>
          <w:numId w:val="17"/>
        </w:numPr>
        <w:spacing w:before="0"/>
        <w:rPr>
          <w:rFonts w:ascii="Calibri" w:eastAsiaTheme="minorHAnsi" w:hAnsi="Calibri" w:cs="Calibri"/>
          <w:color w:val="000000" w:themeColor="text1"/>
          <w:sz w:val="24"/>
          <w:szCs w:val="24"/>
        </w:rPr>
      </w:pPr>
      <w:r w:rsidRPr="000E077E">
        <w:rPr>
          <w:rFonts w:ascii="Calibri" w:eastAsiaTheme="minorHAnsi" w:hAnsi="Calibri" w:cs="Calibri"/>
          <w:color w:val="000000" w:themeColor="text1"/>
          <w:sz w:val="24"/>
          <w:szCs w:val="24"/>
        </w:rPr>
        <w:t xml:space="preserve">Take the </w:t>
      </w:r>
      <w:proofErr w:type="spellStart"/>
      <w:r w:rsidRPr="000E077E">
        <w:rPr>
          <w:rFonts w:ascii="Calibri" w:eastAsiaTheme="minorHAnsi" w:hAnsi="Calibri" w:cs="Calibri"/>
          <w:color w:val="000000" w:themeColor="text1"/>
          <w:sz w:val="24"/>
          <w:szCs w:val="24"/>
        </w:rPr>
        <w:t>MyWellbeing</w:t>
      </w:r>
      <w:proofErr w:type="spellEnd"/>
      <w:r w:rsidRPr="000E077E">
        <w:rPr>
          <w:rFonts w:ascii="Calibri" w:eastAsiaTheme="minorHAnsi" w:hAnsi="Calibri" w:cs="Calibri"/>
          <w:color w:val="000000" w:themeColor="text1"/>
          <w:sz w:val="24"/>
          <w:szCs w:val="24"/>
        </w:rPr>
        <w:t xml:space="preserve"> Profile to review your financial wellbeing and schedule an appointment with a coach </w:t>
      </w:r>
    </w:p>
    <w:p w14:paraId="2B227051" w14:textId="5D82EB86" w:rsidR="001E1642" w:rsidRPr="00C9102E" w:rsidRDefault="001E1642" w:rsidP="000E077E">
      <w:pPr>
        <w:pStyle w:val="Heading1"/>
        <w:rPr>
          <w:color w:val="000000" w:themeColor="text1"/>
        </w:rPr>
      </w:pPr>
      <w:r w:rsidRPr="00C9102E">
        <w:rPr>
          <w:color w:val="000000" w:themeColor="text1"/>
        </w:rPr>
        <w:t>Quick Tips: </w:t>
      </w:r>
    </w:p>
    <w:p w14:paraId="615C1EE8" w14:textId="2DFC2133" w:rsidR="000E077E" w:rsidRPr="000E077E" w:rsidRDefault="00B42611" w:rsidP="000E077E">
      <w:pPr>
        <w:pStyle w:val="ListParagraph"/>
        <w:numPr>
          <w:ilvl w:val="0"/>
          <w:numId w:val="9"/>
        </w:numPr>
        <w:spacing w:after="400"/>
        <w:rPr>
          <w:rFonts w:ascii="Calibri" w:hAnsi="Calibri" w:cs="Calibri"/>
          <w:color w:val="000000" w:themeColor="text1"/>
        </w:rPr>
      </w:pPr>
      <w:r w:rsidRPr="00C9102E">
        <w:rPr>
          <w:rFonts w:ascii="Calibri" w:hAnsi="Calibri" w:cs="Calibri"/>
          <w:color w:val="000000" w:themeColor="text1"/>
        </w:rPr>
        <w:t>﻿</w:t>
      </w:r>
      <w:r w:rsidR="000E077E" w:rsidRPr="000E077E">
        <w:rPr>
          <w:rFonts w:ascii="Calibri" w:hAnsi="Calibri" w:cs="Calibri"/>
          <w:color w:val="000000" w:themeColor="text1"/>
        </w:rPr>
        <w:t xml:space="preserve"> If you use a credit card to shop online, pay it off in full at the end of each month</w:t>
      </w:r>
    </w:p>
    <w:p w14:paraId="261AA77D" w14:textId="10B78056" w:rsidR="000E077E" w:rsidRPr="000E077E" w:rsidRDefault="000E077E" w:rsidP="000E077E">
      <w:pPr>
        <w:pStyle w:val="ListParagraph"/>
        <w:numPr>
          <w:ilvl w:val="0"/>
          <w:numId w:val="9"/>
        </w:numPr>
        <w:spacing w:after="400"/>
        <w:rPr>
          <w:rFonts w:ascii="Calibri" w:hAnsi="Calibri" w:cs="Calibri"/>
          <w:color w:val="000000" w:themeColor="text1"/>
        </w:rPr>
      </w:pPr>
      <w:r w:rsidRPr="000E077E">
        <w:rPr>
          <w:rFonts w:ascii="Calibri" w:hAnsi="Calibri" w:cs="Calibri"/>
          <w:color w:val="000000" w:themeColor="text1"/>
        </w:rPr>
        <w:t>Consider if you really need to order an item now or if it could wait for later</w:t>
      </w:r>
    </w:p>
    <w:p w14:paraId="33535BEA" w14:textId="6AC311B2" w:rsidR="00B42611" w:rsidRDefault="000E077E" w:rsidP="000E077E">
      <w:pPr>
        <w:pStyle w:val="ListParagraph"/>
        <w:numPr>
          <w:ilvl w:val="0"/>
          <w:numId w:val="9"/>
        </w:numPr>
        <w:spacing w:after="200"/>
        <w:rPr>
          <w:rFonts w:ascii="Calibri" w:hAnsi="Calibri" w:cs="Calibri"/>
          <w:color w:val="000000" w:themeColor="text1"/>
        </w:rPr>
      </w:pPr>
      <w:r w:rsidRPr="000E077E">
        <w:rPr>
          <w:rFonts w:ascii="Calibri" w:hAnsi="Calibri" w:cs="Calibri"/>
          <w:color w:val="000000" w:themeColor="text1"/>
        </w:rPr>
        <w:t xml:space="preserve">The </w:t>
      </w:r>
      <w:proofErr w:type="spellStart"/>
      <w:r w:rsidRPr="000E077E">
        <w:rPr>
          <w:rFonts w:ascii="Calibri" w:hAnsi="Calibri" w:cs="Calibri"/>
          <w:color w:val="000000" w:themeColor="text1"/>
        </w:rPr>
        <w:t>LifeMatters</w:t>
      </w:r>
      <w:proofErr w:type="spellEnd"/>
      <w:r w:rsidRPr="000E077E">
        <w:rPr>
          <w:rFonts w:ascii="Calibri" w:hAnsi="Calibri" w:cs="Calibri"/>
          <w:color w:val="000000" w:themeColor="text1"/>
        </w:rPr>
        <w:t xml:space="preserve"> Financial Consultation Service can help you create an online shopping budget</w:t>
      </w:r>
    </w:p>
    <w:p w14:paraId="475ACFD2" w14:textId="77777777" w:rsidR="000E077E" w:rsidRDefault="000E077E" w:rsidP="00B42611">
      <w:pPr>
        <w:pStyle w:val="ListParagraph"/>
        <w:spacing w:after="1800"/>
        <w:ind w:left="0"/>
        <w:rPr>
          <w:rFonts w:ascii="Calibri" w:hAnsi="Calibri" w:cs="Calibri"/>
          <w:color w:val="000000" w:themeColor="text1"/>
        </w:rPr>
      </w:pPr>
    </w:p>
    <w:p w14:paraId="783B3026" w14:textId="0761A099" w:rsidR="00C060FA" w:rsidRPr="00C9102E" w:rsidRDefault="006975C7" w:rsidP="00B42611">
      <w:pPr>
        <w:pStyle w:val="ListParagraph"/>
        <w:spacing w:after="1800"/>
        <w:ind w:left="0"/>
        <w:rPr>
          <w:rFonts w:ascii="Calibri" w:hAnsi="Calibri" w:cs="Calibri"/>
          <w:color w:val="000000" w:themeColor="text1"/>
        </w:rPr>
      </w:pPr>
      <w:r w:rsidRPr="00C9102E">
        <w:rPr>
          <w:rFonts w:ascii="Calibri" w:hAnsi="Calibri" w:cs="Calibri"/>
          <w:color w:val="000000" w:themeColor="text1"/>
        </w:rPr>
        <w:t>Source: Balance</w:t>
      </w:r>
      <w:r w:rsidR="00C060FA" w:rsidRPr="00C9102E">
        <w:rPr>
          <w:rFonts w:ascii="Calibri" w:hAnsi="Calibri" w:cs="Calibri"/>
          <w:color w:val="000000" w:themeColor="text1"/>
        </w:rPr>
        <w:t xml:space="preserve"> Financial Wellness</w:t>
      </w:r>
    </w:p>
    <w:p w14:paraId="3A9EB7BA" w14:textId="6EDC4BB9" w:rsidR="00C51F5F" w:rsidRPr="00C9102E" w:rsidRDefault="000E077E" w:rsidP="00564728">
      <w:pPr>
        <w:spacing w:after="200"/>
        <w:rPr>
          <w:rFonts w:ascii="Calibri" w:eastAsiaTheme="majorEastAsia" w:hAnsi="Calibri" w:cs="Calibri"/>
          <w:color w:val="000000" w:themeColor="text1"/>
          <w:spacing w:val="-10"/>
          <w:kern w:val="28"/>
          <w:sz w:val="56"/>
          <w:szCs w:val="56"/>
        </w:rPr>
      </w:pPr>
      <w:r>
        <w:rPr>
          <w:rFonts w:ascii="Calibri" w:eastAsiaTheme="majorEastAsia" w:hAnsi="Calibri" w:cs="Calibri"/>
          <w:color w:val="000000" w:themeColor="text1"/>
          <w:spacing w:val="-10"/>
          <w:kern w:val="28"/>
          <w:sz w:val="56"/>
          <w:szCs w:val="56"/>
        </w:rPr>
        <w:lastRenderedPageBreak/>
        <w:t>Financial Tips for the Sandwich Generation</w:t>
      </w:r>
    </w:p>
    <w:p w14:paraId="64D95E78" w14:textId="509F2C9B" w:rsidR="00B42611" w:rsidRPr="00C9102E" w:rsidRDefault="00043037" w:rsidP="00B42611">
      <w:pPr>
        <w:spacing w:after="200"/>
        <w:rPr>
          <w:rFonts w:ascii="Calibri" w:hAnsi="Calibri" w:cs="Calibri"/>
          <w:color w:val="000000" w:themeColor="text1"/>
        </w:rPr>
      </w:pPr>
      <w:r w:rsidRPr="00C9102E">
        <w:rPr>
          <w:rFonts w:ascii="Calibri" w:hAnsi="Calibri" w:cs="Calibri"/>
          <w:color w:val="000000" w:themeColor="text1"/>
        </w:rPr>
        <w:t>﻿</w:t>
      </w:r>
      <w:r w:rsidR="00E6346C" w:rsidRPr="00E6346C">
        <w:t xml:space="preserve"> </w:t>
      </w:r>
      <w:r w:rsidR="00E6346C" w:rsidRPr="00E6346C">
        <w:rPr>
          <w:rFonts w:ascii="Calibri" w:hAnsi="Calibri" w:cs="Calibri"/>
          <w:color w:val="000000" w:themeColor="text1"/>
        </w:rPr>
        <w:t>If you are raising children while caring for an aging or disabled relative, you are part of the “Sandwich Generation.” Here are some tips for managing family responsibilities while also keeping your finances on track. </w:t>
      </w:r>
    </w:p>
    <w:p w14:paraId="020A1BCE" w14:textId="2D8596C8" w:rsidR="00B42611" w:rsidRPr="00C9102E" w:rsidRDefault="00E6346C" w:rsidP="00B42611">
      <w:pPr>
        <w:pStyle w:val="Heading1"/>
        <w:rPr>
          <w:color w:val="000000" w:themeColor="text1"/>
        </w:rPr>
      </w:pPr>
      <w:r>
        <w:rPr>
          <w:color w:val="000000" w:themeColor="text1"/>
        </w:rPr>
        <w:t>Prioritize Your Financial Situation</w:t>
      </w:r>
    </w:p>
    <w:p w14:paraId="29C0C5A5" w14:textId="77777777" w:rsidR="00E6346C" w:rsidRDefault="00E6346C" w:rsidP="00E6346C">
      <w:pPr>
        <w:pStyle w:val="Heading1"/>
        <w:numPr>
          <w:ilvl w:val="0"/>
          <w:numId w:val="18"/>
        </w:numPr>
        <w:spacing w:before="0"/>
        <w:rPr>
          <w:rFonts w:ascii="Calibri" w:eastAsiaTheme="minorHAnsi" w:hAnsi="Calibri" w:cs="Calibri"/>
          <w:color w:val="000000" w:themeColor="text1"/>
          <w:sz w:val="24"/>
          <w:szCs w:val="24"/>
        </w:rPr>
      </w:pPr>
      <w:r w:rsidRPr="00E6346C">
        <w:rPr>
          <w:rFonts w:ascii="Calibri" w:eastAsiaTheme="minorHAnsi" w:hAnsi="Calibri" w:cs="Calibri"/>
          <w:color w:val="000000" w:themeColor="text1"/>
          <w:sz w:val="24"/>
          <w:szCs w:val="24"/>
        </w:rPr>
        <w:t>﻿Maintain your retirement savings contributions and maximize your employer match</w:t>
      </w:r>
    </w:p>
    <w:p w14:paraId="4E18DEEA" w14:textId="77777777" w:rsidR="00E6346C" w:rsidRDefault="00E6346C" w:rsidP="00E6346C">
      <w:pPr>
        <w:pStyle w:val="Heading1"/>
        <w:numPr>
          <w:ilvl w:val="0"/>
          <w:numId w:val="18"/>
        </w:numPr>
        <w:spacing w:before="0"/>
        <w:rPr>
          <w:rFonts w:ascii="Calibri" w:eastAsiaTheme="minorHAnsi" w:hAnsi="Calibri" w:cs="Calibri"/>
          <w:color w:val="000000" w:themeColor="text1"/>
          <w:sz w:val="24"/>
          <w:szCs w:val="24"/>
        </w:rPr>
      </w:pPr>
      <w:r w:rsidRPr="00E6346C">
        <w:rPr>
          <w:rFonts w:ascii="Calibri" w:eastAsiaTheme="minorHAnsi" w:hAnsi="Calibri" w:cs="Calibri"/>
          <w:color w:val="000000" w:themeColor="text1"/>
          <w:sz w:val="24"/>
          <w:szCs w:val="24"/>
        </w:rPr>
        <w:t>Create an emergency fund that covers three to six months of household expenses</w:t>
      </w:r>
    </w:p>
    <w:p w14:paraId="781184B4" w14:textId="77777777" w:rsidR="00E6346C" w:rsidRDefault="00E6346C" w:rsidP="00E6346C">
      <w:pPr>
        <w:pStyle w:val="Heading1"/>
        <w:numPr>
          <w:ilvl w:val="0"/>
          <w:numId w:val="18"/>
        </w:numPr>
        <w:spacing w:before="0"/>
        <w:rPr>
          <w:rFonts w:ascii="Calibri" w:eastAsiaTheme="minorHAnsi" w:hAnsi="Calibri" w:cs="Calibri"/>
          <w:color w:val="000000" w:themeColor="text1"/>
          <w:sz w:val="24"/>
          <w:szCs w:val="24"/>
        </w:rPr>
      </w:pPr>
      <w:r w:rsidRPr="00E6346C">
        <w:rPr>
          <w:rFonts w:ascii="Calibri" w:eastAsiaTheme="minorHAnsi" w:hAnsi="Calibri" w:cs="Calibri"/>
          <w:color w:val="000000" w:themeColor="text1"/>
          <w:sz w:val="24"/>
          <w:szCs w:val="24"/>
        </w:rPr>
        <w:t>If a teen will be graduating soon, explore options for financial aid and scholarships</w:t>
      </w:r>
    </w:p>
    <w:p w14:paraId="16B9FEA4" w14:textId="2EB45597" w:rsidR="00E6346C" w:rsidRDefault="00E6346C" w:rsidP="00E6346C">
      <w:pPr>
        <w:pStyle w:val="Heading1"/>
        <w:numPr>
          <w:ilvl w:val="0"/>
          <w:numId w:val="18"/>
        </w:numPr>
        <w:spacing w:before="0"/>
        <w:rPr>
          <w:rFonts w:ascii="Calibri" w:eastAsiaTheme="minorHAnsi" w:hAnsi="Calibri" w:cs="Calibri"/>
          <w:color w:val="000000" w:themeColor="text1"/>
          <w:sz w:val="24"/>
          <w:szCs w:val="24"/>
        </w:rPr>
      </w:pPr>
      <w:r w:rsidRPr="00E6346C">
        <w:rPr>
          <w:rFonts w:ascii="Calibri" w:eastAsiaTheme="minorHAnsi" w:hAnsi="Calibri" w:cs="Calibri"/>
          <w:color w:val="000000" w:themeColor="text1"/>
          <w:sz w:val="24"/>
          <w:szCs w:val="24"/>
        </w:rPr>
        <w:t>Talk to your tax advisor about whether you can claim an elderly or disabled relative as</w:t>
      </w:r>
      <w:r>
        <w:rPr>
          <w:rFonts w:ascii="Calibri" w:eastAsiaTheme="minorHAnsi" w:hAnsi="Calibri" w:cs="Calibri"/>
          <w:color w:val="000000" w:themeColor="text1"/>
          <w:sz w:val="24"/>
          <w:szCs w:val="24"/>
        </w:rPr>
        <w:t xml:space="preserve"> </w:t>
      </w:r>
      <w:r w:rsidRPr="00E6346C">
        <w:rPr>
          <w:rFonts w:ascii="Calibri" w:eastAsiaTheme="minorHAnsi" w:hAnsi="Calibri" w:cs="Calibri"/>
          <w:color w:val="000000" w:themeColor="text1"/>
          <w:sz w:val="24"/>
          <w:szCs w:val="24"/>
        </w:rPr>
        <w:t xml:space="preserve">a dependent on your tax returns  </w:t>
      </w:r>
    </w:p>
    <w:p w14:paraId="14B322C9" w14:textId="53F7636D" w:rsidR="00B42611" w:rsidRPr="00E6346C" w:rsidRDefault="00E6346C" w:rsidP="00E6346C">
      <w:pPr>
        <w:pStyle w:val="Heading1"/>
        <w:rPr>
          <w:rFonts w:ascii="Calibri" w:eastAsiaTheme="minorHAnsi" w:hAnsi="Calibri" w:cs="Calibri"/>
          <w:color w:val="000000" w:themeColor="text1"/>
          <w:sz w:val="24"/>
          <w:szCs w:val="24"/>
        </w:rPr>
      </w:pPr>
      <w:r>
        <w:rPr>
          <w:color w:val="000000" w:themeColor="text1"/>
        </w:rPr>
        <w:t>Manage Estate Planning Issues</w:t>
      </w:r>
    </w:p>
    <w:p w14:paraId="2C0466BD" w14:textId="2BBCD621" w:rsidR="00E6346C" w:rsidRPr="00E6346C" w:rsidRDefault="00E6346C" w:rsidP="00E6346C">
      <w:pPr>
        <w:pStyle w:val="Heading1"/>
        <w:numPr>
          <w:ilvl w:val="0"/>
          <w:numId w:val="18"/>
        </w:numPr>
        <w:spacing w:before="0"/>
        <w:rPr>
          <w:rFonts w:ascii="Calibri" w:eastAsiaTheme="minorHAnsi" w:hAnsi="Calibri" w:cs="Calibri"/>
          <w:color w:val="000000" w:themeColor="text1"/>
          <w:sz w:val="24"/>
          <w:szCs w:val="24"/>
        </w:rPr>
      </w:pPr>
      <w:r w:rsidRPr="00E6346C">
        <w:rPr>
          <w:rFonts w:ascii="Calibri" w:eastAsiaTheme="minorHAnsi" w:hAnsi="Calibri" w:cs="Calibri"/>
          <w:color w:val="000000" w:themeColor="text1"/>
          <w:sz w:val="24"/>
          <w:szCs w:val="24"/>
        </w:rPr>
        <w:t>﻿Confirm that all elderly or disabled family members have a will, an advanced care directive, and a financial power of attorney in place (make sure that you do, too)</w:t>
      </w:r>
    </w:p>
    <w:p w14:paraId="07645E85" w14:textId="066F7A05" w:rsidR="00E6346C" w:rsidRDefault="00E6346C" w:rsidP="00E6346C">
      <w:pPr>
        <w:pStyle w:val="Heading1"/>
        <w:numPr>
          <w:ilvl w:val="0"/>
          <w:numId w:val="18"/>
        </w:numPr>
        <w:spacing w:before="0"/>
        <w:rPr>
          <w:rFonts w:ascii="Calibri" w:eastAsiaTheme="minorHAnsi" w:hAnsi="Calibri" w:cs="Calibri"/>
          <w:color w:val="000000" w:themeColor="text1"/>
          <w:sz w:val="24"/>
          <w:szCs w:val="24"/>
        </w:rPr>
      </w:pPr>
      <w:r w:rsidRPr="00E6346C">
        <w:rPr>
          <w:rFonts w:ascii="Calibri" w:eastAsiaTheme="minorHAnsi" w:hAnsi="Calibri" w:cs="Calibri"/>
          <w:color w:val="000000" w:themeColor="text1"/>
          <w:sz w:val="24"/>
          <w:szCs w:val="24"/>
        </w:rPr>
        <w:t xml:space="preserve">Talk to family members about their wishes should they become incapacitated or pass away </w:t>
      </w:r>
    </w:p>
    <w:p w14:paraId="4F187EAC" w14:textId="1EA05187" w:rsidR="00B42611" w:rsidRPr="00C9102E" w:rsidRDefault="00B42611" w:rsidP="00E6346C">
      <w:pPr>
        <w:pStyle w:val="Heading1"/>
        <w:rPr>
          <w:color w:val="000000" w:themeColor="text1"/>
        </w:rPr>
      </w:pPr>
      <w:proofErr w:type="spellStart"/>
      <w:r w:rsidRPr="00C9102E">
        <w:rPr>
          <w:color w:val="000000" w:themeColor="text1"/>
        </w:rPr>
        <w:t>LifeMatters</w:t>
      </w:r>
      <w:proofErr w:type="spellEnd"/>
      <w:r w:rsidRPr="00C9102E">
        <w:rPr>
          <w:color w:val="000000" w:themeColor="text1"/>
        </w:rPr>
        <w:t xml:space="preserve"> Resources</w:t>
      </w:r>
    </w:p>
    <w:p w14:paraId="53320FC5" w14:textId="1708AC82" w:rsidR="00E6346C" w:rsidRPr="00E6346C" w:rsidRDefault="00E6346C" w:rsidP="00E6346C">
      <w:pPr>
        <w:pStyle w:val="Heading1"/>
        <w:numPr>
          <w:ilvl w:val="0"/>
          <w:numId w:val="18"/>
        </w:numPr>
        <w:spacing w:before="0"/>
        <w:rPr>
          <w:rFonts w:ascii="Calibri" w:eastAsiaTheme="minorHAnsi" w:hAnsi="Calibri" w:cs="Calibri"/>
          <w:color w:val="000000" w:themeColor="text1"/>
          <w:sz w:val="24"/>
          <w:szCs w:val="24"/>
        </w:rPr>
      </w:pPr>
      <w:r w:rsidRPr="00E6346C">
        <w:rPr>
          <w:rFonts w:ascii="Calibri" w:eastAsiaTheme="minorHAnsi" w:hAnsi="Calibri" w:cs="Calibri"/>
          <w:color w:val="000000" w:themeColor="text1"/>
          <w:sz w:val="24"/>
          <w:szCs w:val="24"/>
        </w:rPr>
        <w:t>﻿Call for a Legal Consultation to assist with estate planning and other legal issues</w:t>
      </w:r>
    </w:p>
    <w:p w14:paraId="4293CCA3" w14:textId="252D5A77" w:rsidR="00E6346C" w:rsidRPr="00E6346C" w:rsidRDefault="00E6346C" w:rsidP="00E6346C">
      <w:pPr>
        <w:pStyle w:val="Heading1"/>
        <w:numPr>
          <w:ilvl w:val="0"/>
          <w:numId w:val="20"/>
        </w:numPr>
        <w:spacing w:before="0"/>
        <w:rPr>
          <w:rFonts w:ascii="Calibri" w:eastAsiaTheme="minorHAnsi" w:hAnsi="Calibri" w:cs="Calibri"/>
          <w:color w:val="000000" w:themeColor="text1"/>
          <w:sz w:val="24"/>
          <w:szCs w:val="24"/>
        </w:rPr>
      </w:pPr>
      <w:r w:rsidRPr="00E6346C">
        <w:rPr>
          <w:rFonts w:ascii="Calibri" w:eastAsiaTheme="minorHAnsi" w:hAnsi="Calibri" w:cs="Calibri"/>
          <w:color w:val="000000" w:themeColor="text1"/>
          <w:sz w:val="24"/>
          <w:szCs w:val="24"/>
        </w:rPr>
        <w:t xml:space="preserve">Go to the Financial Wellness tile on mylifematters.com to schedule a Financial Consultation </w:t>
      </w:r>
    </w:p>
    <w:p w14:paraId="374A2631" w14:textId="09F945FE" w:rsidR="00E6346C" w:rsidRDefault="00E6346C" w:rsidP="00E6346C">
      <w:pPr>
        <w:pStyle w:val="Heading1"/>
        <w:numPr>
          <w:ilvl w:val="0"/>
          <w:numId w:val="20"/>
        </w:numPr>
        <w:spacing w:before="0"/>
        <w:rPr>
          <w:rFonts w:ascii="Calibri" w:eastAsiaTheme="minorHAnsi" w:hAnsi="Calibri" w:cs="Calibri"/>
          <w:color w:val="000000" w:themeColor="text1"/>
          <w:sz w:val="24"/>
          <w:szCs w:val="24"/>
        </w:rPr>
      </w:pPr>
      <w:r w:rsidRPr="00E6346C">
        <w:rPr>
          <w:rFonts w:ascii="Calibri" w:eastAsiaTheme="minorHAnsi" w:hAnsi="Calibri" w:cs="Calibri"/>
          <w:color w:val="000000" w:themeColor="text1"/>
          <w:sz w:val="24"/>
          <w:szCs w:val="24"/>
        </w:rPr>
        <w:t>Use the Discount Center</w:t>
      </w:r>
      <w:r>
        <w:rPr>
          <w:rFonts w:ascii="Calibri" w:eastAsiaTheme="minorHAnsi" w:hAnsi="Calibri" w:cs="Calibri"/>
          <w:color w:val="000000" w:themeColor="text1"/>
          <w:sz w:val="24"/>
          <w:szCs w:val="24"/>
        </w:rPr>
        <w:t xml:space="preserve"> </w:t>
      </w:r>
      <w:r w:rsidRPr="00E6346C">
        <w:rPr>
          <w:rFonts w:ascii="Calibri" w:eastAsiaTheme="minorHAnsi" w:hAnsi="Calibri" w:cs="Calibri"/>
          <w:color w:val="000000" w:themeColor="text1"/>
          <w:sz w:val="24"/>
          <w:szCs w:val="24"/>
        </w:rPr>
        <w:t xml:space="preserve">on mylifematters.com to find savings on child or elder care and college expenses </w:t>
      </w:r>
    </w:p>
    <w:p w14:paraId="56C3E307" w14:textId="6D357804" w:rsidR="00331F1F" w:rsidRPr="00C9102E" w:rsidRDefault="00331F1F" w:rsidP="00E6346C">
      <w:pPr>
        <w:pStyle w:val="Heading1"/>
        <w:rPr>
          <w:color w:val="000000" w:themeColor="text1"/>
        </w:rPr>
      </w:pPr>
      <w:r w:rsidRPr="00C9102E">
        <w:rPr>
          <w:color w:val="000000" w:themeColor="text1"/>
        </w:rPr>
        <w:t>Quick Tips: </w:t>
      </w:r>
    </w:p>
    <w:p w14:paraId="225B6260" w14:textId="3E824C48" w:rsidR="00E6346C" w:rsidRPr="00E6346C" w:rsidRDefault="00E6346C" w:rsidP="00E6346C">
      <w:pPr>
        <w:pStyle w:val="ListParagraph"/>
        <w:numPr>
          <w:ilvl w:val="0"/>
          <w:numId w:val="12"/>
        </w:numPr>
        <w:spacing w:after="400"/>
        <w:rPr>
          <w:rFonts w:ascii="Calibri" w:hAnsi="Calibri" w:cs="Calibri"/>
          <w:color w:val="000000" w:themeColor="text1"/>
        </w:rPr>
      </w:pPr>
      <w:r w:rsidRPr="00E6346C">
        <w:rPr>
          <w:rFonts w:ascii="Calibri" w:hAnsi="Calibri" w:cs="Calibri"/>
          <w:color w:val="000000" w:themeColor="text1"/>
        </w:rPr>
        <w:t xml:space="preserve">Avoid neglecting your own finances while caring for an elderly or disabled family member </w:t>
      </w:r>
    </w:p>
    <w:p w14:paraId="26D9BCDE" w14:textId="783B378A" w:rsidR="00E6346C" w:rsidRPr="00E6346C" w:rsidRDefault="00E6346C" w:rsidP="00E6346C">
      <w:pPr>
        <w:pStyle w:val="ListParagraph"/>
        <w:numPr>
          <w:ilvl w:val="0"/>
          <w:numId w:val="12"/>
        </w:numPr>
        <w:spacing w:after="400"/>
        <w:rPr>
          <w:rFonts w:ascii="Calibri" w:hAnsi="Calibri" w:cs="Calibri"/>
          <w:color w:val="000000" w:themeColor="text1"/>
        </w:rPr>
      </w:pPr>
      <w:r w:rsidRPr="00E6346C">
        <w:rPr>
          <w:rFonts w:ascii="Calibri" w:hAnsi="Calibri" w:cs="Calibri"/>
          <w:color w:val="000000" w:themeColor="text1"/>
        </w:rPr>
        <w:t>Talk to your family members about their care needs and adhere to their wishes as much as possible</w:t>
      </w:r>
    </w:p>
    <w:p w14:paraId="73D7229C" w14:textId="0E8D5076" w:rsidR="00E6346C" w:rsidRPr="00E6346C" w:rsidRDefault="00E6346C" w:rsidP="00E6346C">
      <w:pPr>
        <w:pStyle w:val="ListParagraph"/>
        <w:numPr>
          <w:ilvl w:val="0"/>
          <w:numId w:val="12"/>
        </w:numPr>
        <w:spacing w:after="400"/>
        <w:rPr>
          <w:rFonts w:ascii="Calibri" w:hAnsi="Calibri" w:cs="Calibri"/>
          <w:color w:val="000000" w:themeColor="text1"/>
        </w:rPr>
      </w:pPr>
      <w:proofErr w:type="spellStart"/>
      <w:r w:rsidRPr="00E6346C">
        <w:rPr>
          <w:rFonts w:ascii="Calibri" w:hAnsi="Calibri" w:cs="Calibri"/>
          <w:color w:val="000000" w:themeColor="text1"/>
        </w:rPr>
        <w:t>LifeMatters</w:t>
      </w:r>
      <w:proofErr w:type="spellEnd"/>
      <w:r w:rsidRPr="00E6346C">
        <w:rPr>
          <w:rFonts w:ascii="Calibri" w:hAnsi="Calibri" w:cs="Calibri"/>
          <w:color w:val="000000" w:themeColor="text1"/>
        </w:rPr>
        <w:t xml:space="preserve"> offers legal and financial consultation to assist with Sandwich Generation challenges </w:t>
      </w:r>
    </w:p>
    <w:p w14:paraId="0648315E" w14:textId="2624FBA8" w:rsidR="00331F1F" w:rsidRPr="00E6346C" w:rsidRDefault="00331F1F" w:rsidP="00E6346C">
      <w:pPr>
        <w:spacing w:after="400"/>
        <w:rPr>
          <w:rFonts w:ascii="Calibri" w:hAnsi="Calibri" w:cs="Calibri"/>
          <w:color w:val="000000" w:themeColor="text1"/>
        </w:rPr>
      </w:pPr>
      <w:r w:rsidRPr="00E6346C">
        <w:rPr>
          <w:rFonts w:ascii="Calibri" w:hAnsi="Calibri" w:cs="Calibri"/>
          <w:color w:val="000000" w:themeColor="text1"/>
        </w:rPr>
        <w:t>Source: Balance Financial Wellness</w:t>
      </w:r>
    </w:p>
    <w:p w14:paraId="732D0D0D" w14:textId="77777777" w:rsidR="00D56D09" w:rsidRPr="00C9102E" w:rsidRDefault="00D56D09" w:rsidP="00D56D09">
      <w:pPr>
        <w:rPr>
          <w:rFonts w:ascii="Calibri" w:hAnsi="Calibri" w:cs="Calibri"/>
          <w:color w:val="000000" w:themeColor="text1"/>
        </w:rPr>
      </w:pPr>
      <w:proofErr w:type="spellStart"/>
      <w:r w:rsidRPr="00C9102E">
        <w:rPr>
          <w:rFonts w:ascii="Calibri" w:hAnsi="Calibri" w:cs="Calibri"/>
          <w:color w:val="000000" w:themeColor="text1"/>
        </w:rPr>
        <w:t>LifeMatters</w:t>
      </w:r>
      <w:proofErr w:type="spellEnd"/>
      <w:r w:rsidRPr="00C9102E">
        <w:rPr>
          <w:rFonts w:ascii="Calibri" w:hAnsi="Calibri" w:cs="Calibri"/>
          <w:color w:val="000000" w:themeColor="text1"/>
        </w:rPr>
        <w:t xml:space="preserve"> by </w:t>
      </w:r>
      <w:proofErr w:type="spellStart"/>
      <w:r w:rsidRPr="00C9102E">
        <w:rPr>
          <w:rFonts w:ascii="Calibri" w:hAnsi="Calibri" w:cs="Calibri"/>
          <w:color w:val="000000" w:themeColor="text1"/>
        </w:rPr>
        <w:t>Empathia</w:t>
      </w:r>
      <w:proofErr w:type="spellEnd"/>
    </w:p>
    <w:p w14:paraId="225AA45C" w14:textId="77777777" w:rsidR="00D56D09" w:rsidRPr="00C9102E" w:rsidRDefault="00D56D09" w:rsidP="00D56D09">
      <w:pPr>
        <w:rPr>
          <w:rStyle w:val="EmphasisA"/>
          <w:rFonts w:ascii="Calibri" w:hAnsi="Calibri" w:cs="Calibri"/>
          <w:color w:val="000000" w:themeColor="text1"/>
          <w:sz w:val="24"/>
        </w:rPr>
      </w:pPr>
      <w:r w:rsidRPr="00C9102E">
        <w:rPr>
          <w:rStyle w:val="EmphasisA"/>
          <w:rFonts w:ascii="Calibri" w:hAnsi="Calibri" w:cs="Calibri"/>
          <w:color w:val="000000" w:themeColor="text1"/>
          <w:sz w:val="24"/>
        </w:rPr>
        <w:t>1-800-367-7474</w:t>
      </w:r>
    </w:p>
    <w:p w14:paraId="0A6021FC" w14:textId="77777777" w:rsidR="00D56D09" w:rsidRPr="00C9102E" w:rsidRDefault="00D56D09" w:rsidP="00D56D09">
      <w:pPr>
        <w:rPr>
          <w:rStyle w:val="EmphasisA"/>
          <w:rFonts w:ascii="Calibri" w:hAnsi="Calibri" w:cs="Calibri"/>
          <w:color w:val="000000" w:themeColor="text1"/>
          <w:sz w:val="24"/>
        </w:rPr>
      </w:pPr>
      <w:r w:rsidRPr="00C9102E">
        <w:rPr>
          <w:rStyle w:val="EmphasisA"/>
          <w:rFonts w:ascii="Calibri" w:hAnsi="Calibri" w:cs="Calibri"/>
          <w:color w:val="000000" w:themeColor="text1"/>
          <w:sz w:val="24"/>
        </w:rPr>
        <w:t xml:space="preserve">Assistance with Life, Work, Family, and Wellbeing </w:t>
      </w:r>
    </w:p>
    <w:p w14:paraId="25047BBE" w14:textId="77777777" w:rsidR="00D56D09" w:rsidRPr="00C9102E" w:rsidRDefault="00D56D09" w:rsidP="00D56D09">
      <w:pPr>
        <w:rPr>
          <w:rStyle w:val="EmphasisA"/>
          <w:rFonts w:ascii="Calibri" w:hAnsi="Calibri" w:cs="Calibri"/>
          <w:color w:val="000000" w:themeColor="text1"/>
          <w:sz w:val="24"/>
        </w:rPr>
      </w:pPr>
      <w:r w:rsidRPr="00C9102E">
        <w:rPr>
          <w:rStyle w:val="EmphasisA"/>
          <w:rFonts w:ascii="Calibri" w:hAnsi="Calibri" w:cs="Calibri"/>
          <w:color w:val="000000" w:themeColor="text1"/>
          <w:sz w:val="24"/>
        </w:rPr>
        <w:t>mylifematters.com</w:t>
      </w:r>
    </w:p>
    <w:p w14:paraId="380BEE88" w14:textId="77777777" w:rsidR="00D56D09" w:rsidRPr="00C9102E" w:rsidRDefault="00D56D09" w:rsidP="00D56D09">
      <w:pPr>
        <w:rPr>
          <w:rStyle w:val="EmphasisA"/>
          <w:rFonts w:ascii="Calibri" w:hAnsi="Calibri" w:cs="Calibri"/>
          <w:color w:val="000000" w:themeColor="text1"/>
          <w:sz w:val="24"/>
        </w:rPr>
      </w:pPr>
      <w:r w:rsidRPr="00C9102E">
        <w:rPr>
          <w:rStyle w:val="EmphasisA"/>
          <w:rFonts w:ascii="Calibri" w:hAnsi="Calibri" w:cs="Calibri"/>
          <w:color w:val="000000" w:themeColor="text1"/>
          <w:sz w:val="24"/>
        </w:rPr>
        <w:t>24/7/365</w:t>
      </w:r>
    </w:p>
    <w:p w14:paraId="3CCAAE53" w14:textId="77777777" w:rsidR="00D56D09" w:rsidRPr="00C9102E" w:rsidRDefault="00D56D09" w:rsidP="00D56D09">
      <w:pPr>
        <w:rPr>
          <w:rStyle w:val="EmphasisA"/>
          <w:rFonts w:ascii="Calibri" w:hAnsi="Calibri" w:cs="Calibri"/>
          <w:color w:val="000000" w:themeColor="text1"/>
          <w:sz w:val="24"/>
        </w:rPr>
      </w:pPr>
      <w:r w:rsidRPr="00C9102E">
        <w:rPr>
          <w:rStyle w:val="EmphasisA"/>
          <w:rFonts w:ascii="Calibri" w:hAnsi="Calibri" w:cs="Calibri"/>
          <w:color w:val="000000" w:themeColor="text1"/>
          <w:sz w:val="24"/>
        </w:rPr>
        <w:lastRenderedPageBreak/>
        <w:t>CRS TTY: 711</w:t>
      </w:r>
    </w:p>
    <w:p w14:paraId="468E749A" w14:textId="77777777" w:rsidR="00D56D09" w:rsidRPr="00C9102E" w:rsidRDefault="00D56D09" w:rsidP="00D56D09">
      <w:pPr>
        <w:spacing w:after="200"/>
        <w:rPr>
          <w:rStyle w:val="EmphasisA"/>
          <w:rFonts w:ascii="Calibri" w:hAnsi="Calibri" w:cs="Calibri"/>
          <w:color w:val="000000" w:themeColor="text1"/>
          <w:sz w:val="24"/>
        </w:rPr>
      </w:pPr>
      <w:r w:rsidRPr="00C9102E">
        <w:rPr>
          <w:rStyle w:val="EmphasisA"/>
          <w:rFonts w:ascii="Calibri" w:hAnsi="Calibri" w:cs="Calibri"/>
          <w:color w:val="000000" w:themeColor="text1"/>
          <w:sz w:val="24"/>
        </w:rPr>
        <w:t>Call collect to 262-574-2509 if outside of North America</w:t>
      </w:r>
    </w:p>
    <w:p w14:paraId="621C189A" w14:textId="77777777" w:rsidR="00D56D09" w:rsidRPr="00C9102E" w:rsidRDefault="00D56D09" w:rsidP="00D56D09">
      <w:pPr>
        <w:spacing w:after="200"/>
        <w:rPr>
          <w:rStyle w:val="SubtleEmphasis"/>
          <w:rFonts w:ascii="Calibri" w:hAnsi="Calibri" w:cs="Calibri"/>
          <w:color w:val="000000" w:themeColor="text1"/>
          <w:sz w:val="24"/>
        </w:rPr>
      </w:pPr>
      <w:r w:rsidRPr="00C9102E">
        <w:rPr>
          <w:rStyle w:val="SubtleEmphasis"/>
          <w:rFonts w:ascii="Calibri" w:hAnsi="Calibri" w:cs="Calibri"/>
          <w:color w:val="000000" w:themeColor="text1"/>
          <w:sz w:val="24"/>
        </w:rPr>
        <w:t>Language assistance services in your preferred spoken and written languages are available at no cost by calling 1-800-367-7474.</w:t>
      </w:r>
    </w:p>
    <w:p w14:paraId="6AE8B1EC" w14:textId="77777777" w:rsidR="00D56D09" w:rsidRPr="00C9102E" w:rsidRDefault="00D56D09" w:rsidP="00D56D09">
      <w:pPr>
        <w:spacing w:after="200"/>
        <w:rPr>
          <w:rStyle w:val="SubtleEmphasis"/>
          <w:rFonts w:ascii="Calibri" w:hAnsi="Calibri" w:cs="Calibri"/>
          <w:color w:val="000000" w:themeColor="text1"/>
          <w:sz w:val="24"/>
        </w:rPr>
      </w:pPr>
      <w:r w:rsidRPr="00C9102E">
        <w:rPr>
          <w:rStyle w:val="SubtleEmphasis"/>
          <w:rFonts w:ascii="Calibri" w:hAnsi="Calibri" w:cs="Calibri"/>
          <w:color w:val="000000" w:themeColor="text1"/>
          <w:sz w:val="24"/>
        </w:rPr>
        <w:t>﻿The information in this newsletter is for educational purposes only and is not intended to take the place of medical advice.</w:t>
      </w:r>
    </w:p>
    <w:p w14:paraId="7DB7D0AB" w14:textId="789589A4" w:rsidR="00861C69" w:rsidRPr="00C9102E" w:rsidRDefault="00D56D09" w:rsidP="00D56D09">
      <w:pPr>
        <w:spacing w:after="200"/>
        <w:rPr>
          <w:rFonts w:ascii="Calibri" w:hAnsi="Calibri" w:cs="Calibri"/>
          <w:color w:val="000000" w:themeColor="text1"/>
        </w:rPr>
      </w:pPr>
      <w:r w:rsidRPr="00C9102E">
        <w:rPr>
          <w:rFonts w:ascii="Calibri" w:hAnsi="Calibri" w:cs="Calibri"/>
          <w:color w:val="000000" w:themeColor="text1"/>
        </w:rPr>
        <w:t xml:space="preserve">©2026 </w:t>
      </w:r>
      <w:proofErr w:type="spellStart"/>
      <w:r w:rsidRPr="00C9102E">
        <w:rPr>
          <w:rFonts w:ascii="Calibri" w:hAnsi="Calibri" w:cs="Calibri"/>
          <w:color w:val="000000" w:themeColor="text1"/>
        </w:rPr>
        <w:t>Empathia</w:t>
      </w:r>
      <w:proofErr w:type="spellEnd"/>
      <w:r w:rsidRPr="00C9102E">
        <w:rPr>
          <w:rFonts w:ascii="Calibri" w:hAnsi="Calibri" w:cs="Calibri"/>
          <w:color w:val="000000" w:themeColor="text1"/>
        </w:rPr>
        <w:t>, Inc.</w:t>
      </w:r>
    </w:p>
    <w:sectPr w:rsidR="00861C69" w:rsidRPr="00C910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ヒラギノ角ゴ Pro W3">
    <w:altName w:val="Yu Gothic"/>
    <w:panose1 w:val="020B0300000000000000"/>
    <w:charset w:val="80"/>
    <w:family w:val="swiss"/>
    <w:pitch w:val="variable"/>
    <w:sig w:usb0="E00002FF" w:usb1="7AC7FFFF" w:usb2="00000012" w:usb3="00000000" w:csb0="0002000D"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9A4166"/>
    <w:multiLevelType w:val="hybridMultilevel"/>
    <w:tmpl w:val="CB46E8F4"/>
    <w:lvl w:ilvl="0" w:tplc="0CCE8702">
      <w:start w:val="5"/>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3E53B4"/>
    <w:multiLevelType w:val="hybridMultilevel"/>
    <w:tmpl w:val="ECFE4EA6"/>
    <w:lvl w:ilvl="0" w:tplc="0CCE8702">
      <w:start w:val="5"/>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7106A2"/>
    <w:multiLevelType w:val="hybridMultilevel"/>
    <w:tmpl w:val="69A8BD48"/>
    <w:lvl w:ilvl="0" w:tplc="0CCE8702">
      <w:start w:val="5"/>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4A21A1"/>
    <w:multiLevelType w:val="hybridMultilevel"/>
    <w:tmpl w:val="B040F6F8"/>
    <w:lvl w:ilvl="0" w:tplc="0CCE8702">
      <w:start w:val="5"/>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BA2480"/>
    <w:multiLevelType w:val="hybridMultilevel"/>
    <w:tmpl w:val="F0AC9A14"/>
    <w:lvl w:ilvl="0" w:tplc="0CCE8702">
      <w:start w:val="5"/>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5C314C"/>
    <w:multiLevelType w:val="hybridMultilevel"/>
    <w:tmpl w:val="0044B2D6"/>
    <w:lvl w:ilvl="0" w:tplc="0CCE8702">
      <w:start w:val="5"/>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9044080"/>
    <w:multiLevelType w:val="hybridMultilevel"/>
    <w:tmpl w:val="3FD680C8"/>
    <w:lvl w:ilvl="0" w:tplc="0CCE8702">
      <w:start w:val="5"/>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1FA6E7F"/>
    <w:multiLevelType w:val="hybridMultilevel"/>
    <w:tmpl w:val="9C1A0AEA"/>
    <w:lvl w:ilvl="0" w:tplc="0CCE8702">
      <w:start w:val="5"/>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5527B9"/>
    <w:multiLevelType w:val="hybridMultilevel"/>
    <w:tmpl w:val="5ADC1BEC"/>
    <w:lvl w:ilvl="0" w:tplc="0CCE8702">
      <w:start w:val="5"/>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4AD011C"/>
    <w:multiLevelType w:val="hybridMultilevel"/>
    <w:tmpl w:val="9B7C78E8"/>
    <w:lvl w:ilvl="0" w:tplc="0CCE8702">
      <w:start w:val="5"/>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9C900A8"/>
    <w:multiLevelType w:val="hybridMultilevel"/>
    <w:tmpl w:val="CC124B8A"/>
    <w:lvl w:ilvl="0" w:tplc="0CCE8702">
      <w:start w:val="5"/>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9F706D9"/>
    <w:multiLevelType w:val="hybridMultilevel"/>
    <w:tmpl w:val="CF48814A"/>
    <w:lvl w:ilvl="0" w:tplc="0CCE8702">
      <w:start w:val="5"/>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43B1FAC"/>
    <w:multiLevelType w:val="hybridMultilevel"/>
    <w:tmpl w:val="8230CC5E"/>
    <w:lvl w:ilvl="0" w:tplc="0CCE8702">
      <w:start w:val="5"/>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5817140"/>
    <w:multiLevelType w:val="hybridMultilevel"/>
    <w:tmpl w:val="0E182F48"/>
    <w:lvl w:ilvl="0" w:tplc="0CCE8702">
      <w:start w:val="5"/>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BBA186E"/>
    <w:multiLevelType w:val="hybridMultilevel"/>
    <w:tmpl w:val="F410980C"/>
    <w:lvl w:ilvl="0" w:tplc="0CCE8702">
      <w:start w:val="5"/>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D2737CF"/>
    <w:multiLevelType w:val="hybridMultilevel"/>
    <w:tmpl w:val="94B66F2C"/>
    <w:lvl w:ilvl="0" w:tplc="0CCE8702">
      <w:start w:val="5"/>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F3C1628"/>
    <w:multiLevelType w:val="hybridMultilevel"/>
    <w:tmpl w:val="6EAC39DE"/>
    <w:lvl w:ilvl="0" w:tplc="0CCE8702">
      <w:start w:val="5"/>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2091761"/>
    <w:multiLevelType w:val="hybridMultilevel"/>
    <w:tmpl w:val="2B9C5B18"/>
    <w:lvl w:ilvl="0" w:tplc="0CCE8702">
      <w:start w:val="5"/>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734636E"/>
    <w:multiLevelType w:val="hybridMultilevel"/>
    <w:tmpl w:val="7766FBD4"/>
    <w:lvl w:ilvl="0" w:tplc="0CCE8702">
      <w:start w:val="5"/>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F52305C"/>
    <w:multiLevelType w:val="hybridMultilevel"/>
    <w:tmpl w:val="FE1E7D3C"/>
    <w:lvl w:ilvl="0" w:tplc="0CCE8702">
      <w:start w:val="5"/>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5665321">
    <w:abstractNumId w:val="0"/>
  </w:num>
  <w:num w:numId="2" w16cid:durableId="1951011515">
    <w:abstractNumId w:val="7"/>
  </w:num>
  <w:num w:numId="3" w16cid:durableId="129833368">
    <w:abstractNumId w:val="4"/>
  </w:num>
  <w:num w:numId="4" w16cid:durableId="1715929647">
    <w:abstractNumId w:val="18"/>
  </w:num>
  <w:num w:numId="5" w16cid:durableId="1424260220">
    <w:abstractNumId w:val="15"/>
  </w:num>
  <w:num w:numId="6" w16cid:durableId="1530921554">
    <w:abstractNumId w:val="10"/>
  </w:num>
  <w:num w:numId="7" w16cid:durableId="1486700483">
    <w:abstractNumId w:val="16"/>
  </w:num>
  <w:num w:numId="8" w16cid:durableId="1039629765">
    <w:abstractNumId w:val="11"/>
  </w:num>
  <w:num w:numId="9" w16cid:durableId="1268808794">
    <w:abstractNumId w:val="14"/>
  </w:num>
  <w:num w:numId="10" w16cid:durableId="1781224257">
    <w:abstractNumId w:val="9"/>
  </w:num>
  <w:num w:numId="11" w16cid:durableId="832380452">
    <w:abstractNumId w:val="17"/>
  </w:num>
  <w:num w:numId="12" w16cid:durableId="1575967019">
    <w:abstractNumId w:val="19"/>
  </w:num>
  <w:num w:numId="13" w16cid:durableId="1311983594">
    <w:abstractNumId w:val="5"/>
  </w:num>
  <w:num w:numId="14" w16cid:durableId="1021855856">
    <w:abstractNumId w:val="8"/>
  </w:num>
  <w:num w:numId="15" w16cid:durableId="2073846839">
    <w:abstractNumId w:val="13"/>
  </w:num>
  <w:num w:numId="16" w16cid:durableId="610673309">
    <w:abstractNumId w:val="1"/>
  </w:num>
  <w:num w:numId="17" w16cid:durableId="231939014">
    <w:abstractNumId w:val="6"/>
  </w:num>
  <w:num w:numId="18" w16cid:durableId="1762527332">
    <w:abstractNumId w:val="3"/>
  </w:num>
  <w:num w:numId="19" w16cid:durableId="2014601411">
    <w:abstractNumId w:val="12"/>
  </w:num>
  <w:num w:numId="20" w16cid:durableId="218169660">
    <w:abstractNumId w:val="2"/>
  </w:num>
  <w:numIdMacAtCleanup w:val="1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3E09"/>
    <w:rsid w:val="000373F1"/>
    <w:rsid w:val="00043037"/>
    <w:rsid w:val="00056DF7"/>
    <w:rsid w:val="0005790C"/>
    <w:rsid w:val="000725F1"/>
    <w:rsid w:val="00086B1A"/>
    <w:rsid w:val="000A2862"/>
    <w:rsid w:val="000B25BB"/>
    <w:rsid w:val="000C2E77"/>
    <w:rsid w:val="000E077E"/>
    <w:rsid w:val="001205DE"/>
    <w:rsid w:val="00137B0D"/>
    <w:rsid w:val="00145F61"/>
    <w:rsid w:val="00151DB4"/>
    <w:rsid w:val="00162C61"/>
    <w:rsid w:val="00175BC6"/>
    <w:rsid w:val="001A6542"/>
    <w:rsid w:val="001C0690"/>
    <w:rsid w:val="001D76BE"/>
    <w:rsid w:val="001E1642"/>
    <w:rsid w:val="001F4FB6"/>
    <w:rsid w:val="002055AB"/>
    <w:rsid w:val="002074E6"/>
    <w:rsid w:val="00223C69"/>
    <w:rsid w:val="00231995"/>
    <w:rsid w:val="0026322D"/>
    <w:rsid w:val="002650B5"/>
    <w:rsid w:val="002660E7"/>
    <w:rsid w:val="00287CED"/>
    <w:rsid w:val="002A3E09"/>
    <w:rsid w:val="002A4A49"/>
    <w:rsid w:val="002B5F5F"/>
    <w:rsid w:val="002C0AA6"/>
    <w:rsid w:val="002C7F71"/>
    <w:rsid w:val="002D2FAE"/>
    <w:rsid w:val="002F331E"/>
    <w:rsid w:val="00307479"/>
    <w:rsid w:val="00331F1F"/>
    <w:rsid w:val="003413DC"/>
    <w:rsid w:val="00351ACD"/>
    <w:rsid w:val="00366997"/>
    <w:rsid w:val="00371405"/>
    <w:rsid w:val="00404498"/>
    <w:rsid w:val="00422116"/>
    <w:rsid w:val="004526A4"/>
    <w:rsid w:val="00457E40"/>
    <w:rsid w:val="004657CE"/>
    <w:rsid w:val="00466C09"/>
    <w:rsid w:val="00484A6E"/>
    <w:rsid w:val="004A4E92"/>
    <w:rsid w:val="004A77DC"/>
    <w:rsid w:val="004D16E7"/>
    <w:rsid w:val="005353F1"/>
    <w:rsid w:val="00564728"/>
    <w:rsid w:val="00572475"/>
    <w:rsid w:val="005B4C5F"/>
    <w:rsid w:val="005E361C"/>
    <w:rsid w:val="005F3F8A"/>
    <w:rsid w:val="0060393D"/>
    <w:rsid w:val="00624D75"/>
    <w:rsid w:val="00653C4B"/>
    <w:rsid w:val="0066496D"/>
    <w:rsid w:val="006975C7"/>
    <w:rsid w:val="006A3195"/>
    <w:rsid w:val="006D19DE"/>
    <w:rsid w:val="007222A0"/>
    <w:rsid w:val="00763005"/>
    <w:rsid w:val="007747B7"/>
    <w:rsid w:val="00783F4A"/>
    <w:rsid w:val="00785A28"/>
    <w:rsid w:val="00787764"/>
    <w:rsid w:val="007A6A6D"/>
    <w:rsid w:val="007E537E"/>
    <w:rsid w:val="00813BFB"/>
    <w:rsid w:val="0083092C"/>
    <w:rsid w:val="00846E92"/>
    <w:rsid w:val="00861C69"/>
    <w:rsid w:val="00871499"/>
    <w:rsid w:val="008850E9"/>
    <w:rsid w:val="008879DF"/>
    <w:rsid w:val="008A4EB7"/>
    <w:rsid w:val="008A5BA3"/>
    <w:rsid w:val="008B0930"/>
    <w:rsid w:val="008C67E0"/>
    <w:rsid w:val="008F26EB"/>
    <w:rsid w:val="008F46F6"/>
    <w:rsid w:val="009074A1"/>
    <w:rsid w:val="00922944"/>
    <w:rsid w:val="009508D4"/>
    <w:rsid w:val="009C4EBE"/>
    <w:rsid w:val="009E4B82"/>
    <w:rsid w:val="009F2890"/>
    <w:rsid w:val="009F66D6"/>
    <w:rsid w:val="00A663EE"/>
    <w:rsid w:val="00AF1586"/>
    <w:rsid w:val="00AF4D60"/>
    <w:rsid w:val="00B03C9A"/>
    <w:rsid w:val="00B21B0A"/>
    <w:rsid w:val="00B322C3"/>
    <w:rsid w:val="00B3380D"/>
    <w:rsid w:val="00B3708C"/>
    <w:rsid w:val="00B42611"/>
    <w:rsid w:val="00B67C9B"/>
    <w:rsid w:val="00B96A84"/>
    <w:rsid w:val="00BD5C11"/>
    <w:rsid w:val="00BE0C92"/>
    <w:rsid w:val="00BE218D"/>
    <w:rsid w:val="00BE2E07"/>
    <w:rsid w:val="00BF5E50"/>
    <w:rsid w:val="00C060FA"/>
    <w:rsid w:val="00C21C76"/>
    <w:rsid w:val="00C258FD"/>
    <w:rsid w:val="00C439C2"/>
    <w:rsid w:val="00C51F5F"/>
    <w:rsid w:val="00C6572F"/>
    <w:rsid w:val="00C70137"/>
    <w:rsid w:val="00C8607F"/>
    <w:rsid w:val="00C9102E"/>
    <w:rsid w:val="00D247D2"/>
    <w:rsid w:val="00D3000D"/>
    <w:rsid w:val="00D35C7E"/>
    <w:rsid w:val="00D45ACB"/>
    <w:rsid w:val="00D56D09"/>
    <w:rsid w:val="00D64835"/>
    <w:rsid w:val="00DC0ED9"/>
    <w:rsid w:val="00E25BFA"/>
    <w:rsid w:val="00E6346C"/>
    <w:rsid w:val="00E67303"/>
    <w:rsid w:val="00E71836"/>
    <w:rsid w:val="00E75472"/>
    <w:rsid w:val="00E81FCC"/>
    <w:rsid w:val="00EC57FF"/>
    <w:rsid w:val="00EF538D"/>
    <w:rsid w:val="00F12A31"/>
    <w:rsid w:val="00F12B64"/>
    <w:rsid w:val="00F325FE"/>
    <w:rsid w:val="00F444FF"/>
    <w:rsid w:val="00F62B3A"/>
    <w:rsid w:val="00F634E9"/>
    <w:rsid w:val="00F657F1"/>
    <w:rsid w:val="00FF08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2C5253B"/>
  <w15:chartTrackingRefBased/>
  <w15:docId w15:val="{9C4009F0-9909-A040-B904-801567A01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373F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31F1F"/>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3E09"/>
    <w:pPr>
      <w:ind w:left="720"/>
      <w:contextualSpacing/>
    </w:pPr>
  </w:style>
  <w:style w:type="character" w:customStyle="1" w:styleId="EmphasisA">
    <w:name w:val="Emphasis A"/>
    <w:rsid w:val="000373F1"/>
    <w:rPr>
      <w:rFonts w:ascii="Lucida Grande" w:eastAsia="ヒラギノ角ゴ Pro W3" w:hAnsi="Lucida Grande"/>
      <w:b w:val="0"/>
      <w:i w:val="0"/>
      <w:color w:val="000000"/>
      <w:sz w:val="20"/>
    </w:rPr>
  </w:style>
  <w:style w:type="character" w:styleId="SubtleEmphasis">
    <w:name w:val="Subtle Emphasis"/>
    <w:qFormat/>
    <w:rsid w:val="000373F1"/>
    <w:rPr>
      <w:rFonts w:ascii="Lucida Grande" w:eastAsia="ヒラギノ角ゴ Pro W3" w:hAnsi="Lucida Grande"/>
      <w:b w:val="0"/>
      <w:i w:val="0"/>
      <w:color w:val="6C6C6C"/>
      <w:sz w:val="20"/>
    </w:rPr>
  </w:style>
  <w:style w:type="character" w:customStyle="1" w:styleId="Heading1Char">
    <w:name w:val="Heading 1 Char"/>
    <w:basedOn w:val="DefaultParagraphFont"/>
    <w:link w:val="Heading1"/>
    <w:uiPriority w:val="9"/>
    <w:rsid w:val="000373F1"/>
    <w:rPr>
      <w:rFonts w:asciiTheme="majorHAnsi" w:eastAsiaTheme="majorEastAsia" w:hAnsiTheme="majorHAnsi" w:cstheme="majorBidi"/>
      <w:color w:val="2F5496" w:themeColor="accent1" w:themeShade="BF"/>
      <w:sz w:val="32"/>
      <w:szCs w:val="32"/>
    </w:rPr>
  </w:style>
  <w:style w:type="paragraph" w:styleId="Title">
    <w:name w:val="Title"/>
    <w:basedOn w:val="Normal"/>
    <w:next w:val="Normal"/>
    <w:link w:val="TitleChar"/>
    <w:uiPriority w:val="10"/>
    <w:qFormat/>
    <w:rsid w:val="000373F1"/>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73F1"/>
    <w:rPr>
      <w:rFonts w:asciiTheme="majorHAnsi" w:eastAsiaTheme="majorEastAsia" w:hAnsiTheme="majorHAnsi" w:cstheme="majorBidi"/>
      <w:spacing w:val="-10"/>
      <w:kern w:val="28"/>
      <w:sz w:val="56"/>
      <w:szCs w:val="56"/>
    </w:rPr>
  </w:style>
  <w:style w:type="character" w:styleId="Hyperlink">
    <w:name w:val="Hyperlink"/>
    <w:basedOn w:val="DefaultParagraphFont"/>
    <w:rsid w:val="00AF1586"/>
    <w:rPr>
      <w:color w:val="0563C1" w:themeColor="hyperlink"/>
      <w:u w:val="single"/>
    </w:rPr>
  </w:style>
  <w:style w:type="paragraph" w:customStyle="1" w:styleId="TitleA">
    <w:name w:val="Title A"/>
    <w:next w:val="Normal"/>
    <w:rsid w:val="00056DF7"/>
    <w:pPr>
      <w:spacing w:after="300"/>
    </w:pPr>
    <w:rPr>
      <w:rFonts w:ascii="Calibri" w:eastAsia="ヒラギノ角ゴ Pro W3" w:hAnsi="Calibri" w:cs="Times New Roman"/>
      <w:color w:val="12274A"/>
      <w:spacing w:val="5"/>
      <w:kern w:val="28"/>
      <w:sz w:val="52"/>
      <w:szCs w:val="20"/>
    </w:rPr>
  </w:style>
  <w:style w:type="character" w:customStyle="1" w:styleId="Heading2Char">
    <w:name w:val="Heading 2 Char"/>
    <w:basedOn w:val="DefaultParagraphFont"/>
    <w:link w:val="Heading2"/>
    <w:uiPriority w:val="9"/>
    <w:rsid w:val="00331F1F"/>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285</TotalTime>
  <Pages>5</Pages>
  <Words>1048</Words>
  <Characters>5979</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26-3 LifeMatters</vt:lpstr>
    </vt:vector>
  </TitlesOfParts>
  <Manager/>
  <Company/>
  <LinksUpToDate>false</LinksUpToDate>
  <CharactersWithSpaces>7013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26-4 LifeMatters</dc:title>
  <dc:subject>November 2026 Promotion</dc:subject>
  <dc:creator>Empathia, Inc.</dc:creator>
  <cp:keywords/>
  <dc:description/>
  <cp:lastModifiedBy>Denise Delvis</cp:lastModifiedBy>
  <cp:revision>103</cp:revision>
  <cp:lastPrinted>2022-12-15T21:05:00Z</cp:lastPrinted>
  <dcterms:created xsi:type="dcterms:W3CDTF">2022-09-19T16:59:00Z</dcterms:created>
  <dcterms:modified xsi:type="dcterms:W3CDTF">2026-10-13T20:41:00Z</dcterms:modified>
  <cp:category/>
</cp:coreProperties>
</file>