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5F0283" w14:textId="1E083640" w:rsidR="00175BC6" w:rsidRDefault="00F80A0F" w:rsidP="00B710AC">
      <w:pPr>
        <w:spacing w:after="400"/>
      </w:pPr>
      <w:r w:rsidRPr="00F80A0F">
        <w:rPr>
          <w:rFonts w:ascii="Calibri" w:hAnsi="Calibri" w:cs="Calibri"/>
        </w:rPr>
        <w:t>﻿</w:t>
      </w:r>
      <w:r w:rsidR="00D15392">
        <w:rPr>
          <w:rStyle w:val="TitleChar"/>
          <w:rFonts w:ascii="Calibri" w:hAnsi="Calibri" w:cs="Calibri"/>
        </w:rPr>
        <w:t>Domestic Violence</w:t>
      </w:r>
      <w:r w:rsidRPr="00EC349A">
        <w:rPr>
          <w:rStyle w:val="TitleChar"/>
          <w:rFonts w:ascii="Calibri" w:hAnsi="Calibri" w:cs="Calibri"/>
        </w:rPr>
        <w:t>: A Guide for</w:t>
      </w:r>
      <w:r w:rsidR="00960E24" w:rsidRPr="00EC349A">
        <w:rPr>
          <w:rStyle w:val="TitleChar"/>
          <w:rFonts w:ascii="Calibri" w:hAnsi="Calibri" w:cs="Calibri"/>
        </w:rPr>
        <w:t xml:space="preserve"> </w:t>
      </w:r>
      <w:r w:rsidRPr="00EC349A">
        <w:rPr>
          <w:rStyle w:val="TitleChar"/>
          <w:rFonts w:ascii="Calibri" w:hAnsi="Calibri" w:cs="Calibri"/>
        </w:rPr>
        <w:t>Managers</w:t>
      </w:r>
    </w:p>
    <w:p w14:paraId="74385C7E" w14:textId="3C15E820" w:rsidR="00D15392" w:rsidRPr="00D15392" w:rsidRDefault="00B710AC" w:rsidP="00D15392">
      <w:pPr>
        <w:spacing w:after="200"/>
        <w:rPr>
          <w:rStyle w:val="Heading1Char"/>
          <w:sz w:val="24"/>
          <w:szCs w:val="24"/>
        </w:rPr>
      </w:pPr>
      <w:r w:rsidRPr="00EC349A">
        <w:rPr>
          <w:rFonts w:ascii="Calibri" w:hAnsi="Calibri" w:cs="Calibri"/>
        </w:rPr>
        <w:t>﻿</w:t>
      </w:r>
      <w:r w:rsidR="00D15392" w:rsidRPr="00D15392">
        <w:t xml:space="preserve"> </w:t>
      </w:r>
      <w:r w:rsidR="00D15392" w:rsidRPr="00D15392">
        <w:rPr>
          <w:rStyle w:val="Heading1Char"/>
          <w:sz w:val="24"/>
          <w:szCs w:val="24"/>
        </w:rPr>
        <w:t xml:space="preserve">﻿If a member of your team discloses that they are experiencing domestic violence, it is important to </w:t>
      </w:r>
      <w:proofErr w:type="gramStart"/>
      <w:r w:rsidR="00D15392" w:rsidRPr="00D15392">
        <w:rPr>
          <w:rStyle w:val="Heading1Char"/>
          <w:sz w:val="24"/>
          <w:szCs w:val="24"/>
        </w:rPr>
        <w:t>take action</w:t>
      </w:r>
      <w:proofErr w:type="gramEnd"/>
      <w:r w:rsidR="00D15392" w:rsidRPr="00D15392">
        <w:rPr>
          <w:rStyle w:val="Heading1Char"/>
          <w:sz w:val="24"/>
          <w:szCs w:val="24"/>
        </w:rPr>
        <w:t>.</w:t>
      </w:r>
    </w:p>
    <w:p w14:paraId="314132A1" w14:textId="77777777" w:rsidR="00D15392" w:rsidRPr="00D15392" w:rsidRDefault="00D15392" w:rsidP="00D15392">
      <w:pPr>
        <w:pStyle w:val="Heading1"/>
      </w:pPr>
      <w:r w:rsidRPr="00D15392">
        <w:t>Respond with Compassion</w:t>
      </w:r>
    </w:p>
    <w:p w14:paraId="5C88E7E1" w14:textId="77777777" w:rsidR="00D15392" w:rsidRDefault="00D15392" w:rsidP="00D15392">
      <w:pPr>
        <w:pStyle w:val="ListParagraph"/>
        <w:numPr>
          <w:ilvl w:val="0"/>
          <w:numId w:val="17"/>
        </w:numPr>
        <w:spacing w:after="200"/>
        <w:rPr>
          <w:rStyle w:val="Heading1Char"/>
          <w:sz w:val="24"/>
          <w:szCs w:val="24"/>
        </w:rPr>
      </w:pPr>
      <w:r w:rsidRPr="00D15392">
        <w:rPr>
          <w:rStyle w:val="Heading1Char"/>
          <w:sz w:val="24"/>
          <w:szCs w:val="24"/>
        </w:rPr>
        <w:t>Thank the person for telling you and express concern about their wellbeing</w:t>
      </w:r>
    </w:p>
    <w:p w14:paraId="0B9B363C" w14:textId="5C7C4634" w:rsidR="00D15392" w:rsidRDefault="00D15392" w:rsidP="00D15392">
      <w:pPr>
        <w:pStyle w:val="ListParagraph"/>
        <w:numPr>
          <w:ilvl w:val="0"/>
          <w:numId w:val="17"/>
        </w:numPr>
        <w:spacing w:after="200"/>
        <w:rPr>
          <w:rStyle w:val="Heading1Char"/>
          <w:sz w:val="24"/>
          <w:szCs w:val="24"/>
        </w:rPr>
      </w:pPr>
      <w:r w:rsidRPr="00D15392">
        <w:rPr>
          <w:rStyle w:val="Heading1Char"/>
          <w:sz w:val="24"/>
          <w:szCs w:val="24"/>
        </w:rPr>
        <w:t xml:space="preserve">Avoid giving the team member advice or offering personal assistance </w:t>
      </w:r>
    </w:p>
    <w:p w14:paraId="772B8B40" w14:textId="52298F6F" w:rsidR="00D15392" w:rsidRPr="00D15392" w:rsidRDefault="00D15392" w:rsidP="00D15392">
      <w:pPr>
        <w:pStyle w:val="ListParagraph"/>
        <w:numPr>
          <w:ilvl w:val="0"/>
          <w:numId w:val="17"/>
        </w:numPr>
        <w:spacing w:after="200"/>
        <w:rPr>
          <w:rStyle w:val="Heading1Char"/>
          <w:sz w:val="24"/>
          <w:szCs w:val="24"/>
        </w:rPr>
      </w:pPr>
      <w:r w:rsidRPr="00D15392">
        <w:rPr>
          <w:rStyle w:val="Heading1Char"/>
          <w:sz w:val="24"/>
          <w:szCs w:val="24"/>
        </w:rPr>
        <w:t>Ask for permission to inform helpful organizational resources on a need-to-know basis</w:t>
      </w:r>
    </w:p>
    <w:p w14:paraId="5C8A1C85" w14:textId="77777777" w:rsidR="00D15392" w:rsidRPr="00D15392" w:rsidRDefault="00D15392" w:rsidP="00D15392">
      <w:pPr>
        <w:pStyle w:val="Heading1"/>
      </w:pPr>
      <w:r w:rsidRPr="00D15392">
        <w:t>Focus on Performance</w:t>
      </w:r>
    </w:p>
    <w:p w14:paraId="39750756" w14:textId="6CC7D36E" w:rsidR="00D15392" w:rsidRPr="00D15392" w:rsidRDefault="00D15392" w:rsidP="00D15392">
      <w:pPr>
        <w:pStyle w:val="ListParagraph"/>
        <w:numPr>
          <w:ilvl w:val="0"/>
          <w:numId w:val="17"/>
        </w:numPr>
        <w:spacing w:after="200"/>
        <w:rPr>
          <w:rStyle w:val="Heading1Char"/>
          <w:sz w:val="24"/>
          <w:szCs w:val="24"/>
        </w:rPr>
      </w:pPr>
      <w:r w:rsidRPr="00D15392">
        <w:rPr>
          <w:rStyle w:val="Heading1Char"/>
          <w:sz w:val="24"/>
          <w:szCs w:val="24"/>
        </w:rPr>
        <w:t>Help the team member maintain their work performance (continued employment will help them regain their emotional and financial independence)</w:t>
      </w:r>
    </w:p>
    <w:p w14:paraId="59A75318" w14:textId="64E2FBF4" w:rsidR="00D15392" w:rsidRPr="00D15392" w:rsidRDefault="00D15392" w:rsidP="00D15392">
      <w:pPr>
        <w:pStyle w:val="ListParagraph"/>
        <w:numPr>
          <w:ilvl w:val="0"/>
          <w:numId w:val="17"/>
        </w:numPr>
        <w:spacing w:after="200"/>
        <w:rPr>
          <w:rStyle w:val="Heading1Char"/>
          <w:sz w:val="24"/>
          <w:szCs w:val="24"/>
        </w:rPr>
      </w:pPr>
      <w:r w:rsidRPr="00D15392">
        <w:rPr>
          <w:rStyle w:val="Heading1Char"/>
          <w:sz w:val="24"/>
          <w:szCs w:val="24"/>
        </w:rPr>
        <w:t xml:space="preserve">Make a referral to </w:t>
      </w:r>
      <w:proofErr w:type="spellStart"/>
      <w:r w:rsidRPr="00D15392">
        <w:rPr>
          <w:rStyle w:val="Heading1Char"/>
          <w:sz w:val="24"/>
          <w:szCs w:val="24"/>
        </w:rPr>
        <w:t>LifeMatters</w:t>
      </w:r>
      <w:proofErr w:type="spellEnd"/>
      <w:r w:rsidRPr="00D15392">
        <w:rPr>
          <w:rStyle w:val="Heading1Char"/>
          <w:sz w:val="24"/>
          <w:szCs w:val="24"/>
        </w:rPr>
        <w:t xml:space="preserve"> so the team member can access counseling and other helpful resources, including assistance with developing a safety plan</w:t>
      </w:r>
    </w:p>
    <w:p w14:paraId="032BAC4B" w14:textId="62757B35" w:rsidR="00D15392" w:rsidRPr="00D15392" w:rsidRDefault="00D15392" w:rsidP="00D15392">
      <w:pPr>
        <w:pStyle w:val="ListParagraph"/>
        <w:numPr>
          <w:ilvl w:val="0"/>
          <w:numId w:val="17"/>
        </w:numPr>
        <w:spacing w:after="200"/>
        <w:rPr>
          <w:rStyle w:val="Heading1Char"/>
          <w:sz w:val="24"/>
          <w:szCs w:val="24"/>
        </w:rPr>
      </w:pPr>
      <w:r w:rsidRPr="00D15392">
        <w:rPr>
          <w:rStyle w:val="Heading1Char"/>
          <w:sz w:val="24"/>
          <w:szCs w:val="24"/>
        </w:rPr>
        <w:t xml:space="preserve">Remind the team member that any changes to their work duties for safety reasons (such as moving their </w:t>
      </w:r>
      <w:proofErr w:type="gramStart"/>
      <w:r w:rsidRPr="00D15392">
        <w:rPr>
          <w:rStyle w:val="Heading1Char"/>
          <w:sz w:val="24"/>
          <w:szCs w:val="24"/>
        </w:rPr>
        <w:t>work station</w:t>
      </w:r>
      <w:proofErr w:type="gramEnd"/>
      <w:r w:rsidRPr="00D15392">
        <w:rPr>
          <w:rStyle w:val="Heading1Char"/>
          <w:sz w:val="24"/>
          <w:szCs w:val="24"/>
        </w:rPr>
        <w:t xml:space="preserve">) are temporary and should not be considered a demotion </w:t>
      </w:r>
    </w:p>
    <w:p w14:paraId="3D7D744A" w14:textId="6314BD6E" w:rsidR="00D15392" w:rsidRPr="00D15392" w:rsidRDefault="00D15392" w:rsidP="00D15392">
      <w:pPr>
        <w:pStyle w:val="ListParagraph"/>
        <w:numPr>
          <w:ilvl w:val="0"/>
          <w:numId w:val="17"/>
        </w:numPr>
        <w:spacing w:after="200"/>
        <w:rPr>
          <w:rStyle w:val="Heading1Char"/>
          <w:sz w:val="24"/>
          <w:szCs w:val="24"/>
        </w:rPr>
      </w:pPr>
      <w:r w:rsidRPr="00D15392">
        <w:rPr>
          <w:rStyle w:val="Heading1Char"/>
          <w:sz w:val="24"/>
          <w:szCs w:val="24"/>
        </w:rPr>
        <w:t>If the person works from home, check in often and encourage them to develop a safety plan</w:t>
      </w:r>
    </w:p>
    <w:p w14:paraId="10E319D3" w14:textId="77777777" w:rsidR="00D15392" w:rsidRPr="00D15392" w:rsidRDefault="00D15392" w:rsidP="00D15392">
      <w:pPr>
        <w:pStyle w:val="Heading1"/>
      </w:pPr>
      <w:r w:rsidRPr="00D15392">
        <w:t>Address Workplace Concerns</w:t>
      </w:r>
    </w:p>
    <w:p w14:paraId="73625D16" w14:textId="2A076D0B" w:rsidR="00D15392" w:rsidRPr="00D15392" w:rsidRDefault="00D15392" w:rsidP="00D15392">
      <w:pPr>
        <w:pStyle w:val="ListParagraph"/>
        <w:numPr>
          <w:ilvl w:val="0"/>
          <w:numId w:val="17"/>
        </w:numPr>
        <w:spacing w:after="200"/>
        <w:rPr>
          <w:rStyle w:val="Heading1Char"/>
          <w:sz w:val="24"/>
          <w:szCs w:val="24"/>
        </w:rPr>
      </w:pPr>
      <w:r w:rsidRPr="00D15392">
        <w:rPr>
          <w:rStyle w:val="Heading1Char"/>
          <w:sz w:val="24"/>
          <w:szCs w:val="24"/>
        </w:rPr>
        <w:t>Consult with HR and other organizational resources as soon as possible</w:t>
      </w:r>
    </w:p>
    <w:p w14:paraId="1F99FFFE" w14:textId="37FA9ACE" w:rsidR="00D15392" w:rsidRPr="00D15392" w:rsidRDefault="00D15392" w:rsidP="00D15392">
      <w:pPr>
        <w:pStyle w:val="ListParagraph"/>
        <w:numPr>
          <w:ilvl w:val="0"/>
          <w:numId w:val="17"/>
        </w:numPr>
        <w:spacing w:after="200"/>
        <w:rPr>
          <w:rStyle w:val="Heading1Char"/>
          <w:sz w:val="24"/>
          <w:szCs w:val="24"/>
        </w:rPr>
      </w:pPr>
      <w:r w:rsidRPr="00D15392">
        <w:rPr>
          <w:rStyle w:val="Heading1Char"/>
          <w:sz w:val="24"/>
          <w:szCs w:val="24"/>
        </w:rPr>
        <w:t>Schedule a private meeting with the team member and other relevant organizational representatives to address safety concerns within the workplace</w:t>
      </w:r>
    </w:p>
    <w:p w14:paraId="71FE756F" w14:textId="322611F8" w:rsidR="00D15392" w:rsidRPr="00D15392" w:rsidRDefault="00D15392" w:rsidP="00D15392">
      <w:pPr>
        <w:pStyle w:val="ListParagraph"/>
        <w:numPr>
          <w:ilvl w:val="0"/>
          <w:numId w:val="17"/>
        </w:numPr>
        <w:spacing w:after="200"/>
        <w:rPr>
          <w:rStyle w:val="Heading1Char"/>
          <w:sz w:val="24"/>
          <w:szCs w:val="24"/>
        </w:rPr>
      </w:pPr>
      <w:r w:rsidRPr="00D15392">
        <w:rPr>
          <w:rStyle w:val="Heading1Char"/>
          <w:sz w:val="24"/>
          <w:szCs w:val="24"/>
        </w:rPr>
        <w:t>If the abusive partner comes to the workplace, contact security immediately (call 911 if the person becomes threatening or violent)</w:t>
      </w:r>
    </w:p>
    <w:p w14:paraId="736865F7" w14:textId="77777777" w:rsidR="00D15392" w:rsidRDefault="00D15392" w:rsidP="00D15392">
      <w:pPr>
        <w:spacing w:after="200"/>
        <w:rPr>
          <w:rStyle w:val="Heading1Char"/>
          <w:sz w:val="24"/>
          <w:szCs w:val="24"/>
        </w:rPr>
      </w:pPr>
      <w:r w:rsidRPr="00D15392">
        <w:rPr>
          <w:rStyle w:val="Heading1Char"/>
          <w:sz w:val="24"/>
          <w:szCs w:val="24"/>
        </w:rPr>
        <w:t xml:space="preserve">The </w:t>
      </w:r>
      <w:proofErr w:type="spellStart"/>
      <w:r w:rsidRPr="00D15392">
        <w:rPr>
          <w:rStyle w:val="Heading1Char"/>
          <w:sz w:val="24"/>
          <w:szCs w:val="24"/>
        </w:rPr>
        <w:t>LifeMatters</w:t>
      </w:r>
      <w:proofErr w:type="spellEnd"/>
      <w:r w:rsidRPr="00D15392">
        <w:rPr>
          <w:rStyle w:val="Heading1Char"/>
          <w:sz w:val="24"/>
          <w:szCs w:val="24"/>
        </w:rPr>
        <w:t xml:space="preserve"> Management Consultation Service </w:t>
      </w:r>
      <w:r w:rsidRPr="00D15392">
        <w:rPr>
          <w:rStyle w:val="Heading1Char"/>
          <w:sz w:val="24"/>
          <w:szCs w:val="24"/>
        </w:rPr>
        <w:tab/>
        <w:t>is available 24/7/365 to assist with any management concern. Call anytime.</w:t>
      </w:r>
      <w:r w:rsidRPr="00D15392">
        <w:rPr>
          <w:rStyle w:val="Heading1Char"/>
          <w:sz w:val="24"/>
          <w:szCs w:val="24"/>
        </w:rPr>
        <w:t xml:space="preserve"> </w:t>
      </w:r>
    </w:p>
    <w:p w14:paraId="370E040F" w14:textId="1CA14F35" w:rsidR="008C03C6" w:rsidRPr="00EC349A" w:rsidRDefault="008C03C6" w:rsidP="00D15392">
      <w:pPr>
        <w:pStyle w:val="Heading1"/>
      </w:pPr>
      <w:r w:rsidRPr="00EC349A">
        <w:t>Quick Tips:</w:t>
      </w:r>
      <w:r w:rsidRPr="00D15392">
        <w:rPr>
          <w:rFonts w:ascii="Arial" w:hAnsi="Arial" w:cs="Arial"/>
        </w:rPr>
        <w:t> </w:t>
      </w:r>
    </w:p>
    <w:p w14:paraId="7AB1DCF2" w14:textId="16AD69AF" w:rsidR="00D15392" w:rsidRPr="00D15392" w:rsidRDefault="00D15392" w:rsidP="00D15392">
      <w:pPr>
        <w:pStyle w:val="ListParagraph"/>
        <w:numPr>
          <w:ilvl w:val="0"/>
          <w:numId w:val="17"/>
        </w:numPr>
        <w:spacing w:after="200"/>
        <w:rPr>
          <w:rStyle w:val="Heading1Char"/>
          <w:sz w:val="24"/>
          <w:szCs w:val="24"/>
        </w:rPr>
      </w:pPr>
      <w:r>
        <w:rPr>
          <w:rFonts w:ascii="Calibri" w:hAnsi="Calibri" w:cs="Calibri"/>
        </w:rPr>
        <w:t>Keep the team member’s information private except when necessary to protect the safety of the workplace</w:t>
      </w:r>
    </w:p>
    <w:p w14:paraId="147631B1" w14:textId="216DDBFF" w:rsidR="00D15392" w:rsidRPr="00D15392" w:rsidRDefault="00D15392" w:rsidP="00D15392">
      <w:pPr>
        <w:pStyle w:val="ListParagraph"/>
        <w:numPr>
          <w:ilvl w:val="0"/>
          <w:numId w:val="17"/>
        </w:numPr>
        <w:spacing w:after="200"/>
        <w:rPr>
          <w:rStyle w:val="Heading1Char"/>
          <w:sz w:val="24"/>
          <w:szCs w:val="24"/>
        </w:rPr>
      </w:pPr>
      <w:r>
        <w:rPr>
          <w:rStyle w:val="Heading1Char"/>
          <w:sz w:val="24"/>
          <w:szCs w:val="24"/>
        </w:rPr>
        <w:t>Remember that the team member may be at greatest risk after they leave their abuser</w:t>
      </w:r>
    </w:p>
    <w:p w14:paraId="155D1DDB" w14:textId="7D03530A" w:rsidR="00D15392" w:rsidRPr="00D15392" w:rsidRDefault="00D15392" w:rsidP="00D15392">
      <w:pPr>
        <w:pStyle w:val="ListParagraph"/>
        <w:numPr>
          <w:ilvl w:val="0"/>
          <w:numId w:val="17"/>
        </w:numPr>
        <w:spacing w:after="200"/>
        <w:rPr>
          <w:rStyle w:val="Heading1Char"/>
          <w:sz w:val="24"/>
          <w:szCs w:val="24"/>
        </w:rPr>
      </w:pPr>
      <w:r>
        <w:rPr>
          <w:rStyle w:val="Heading1Char"/>
          <w:sz w:val="24"/>
          <w:szCs w:val="24"/>
        </w:rPr>
        <w:t xml:space="preserve">The </w:t>
      </w:r>
      <w:proofErr w:type="spellStart"/>
      <w:r>
        <w:rPr>
          <w:rStyle w:val="Heading1Char"/>
          <w:sz w:val="24"/>
          <w:szCs w:val="24"/>
        </w:rPr>
        <w:t>LifeMatters</w:t>
      </w:r>
      <w:proofErr w:type="spellEnd"/>
      <w:r>
        <w:rPr>
          <w:rStyle w:val="Heading1Char"/>
          <w:sz w:val="24"/>
          <w:szCs w:val="24"/>
        </w:rPr>
        <w:t xml:space="preserve"> Management Consultation Service can provide helpful strategies for supporting a team member in need</w:t>
      </w:r>
    </w:p>
    <w:p w14:paraId="5CE405D0" w14:textId="77777777" w:rsidR="00D15392" w:rsidRPr="00D15392" w:rsidRDefault="00D15392" w:rsidP="00D15392">
      <w:pPr>
        <w:ind w:left="90"/>
        <w:rPr>
          <w:rFonts w:ascii="Calibri" w:hAnsi="Calibri" w:cs="Calibri"/>
          <w:color w:val="000000" w:themeColor="text1"/>
        </w:rPr>
      </w:pPr>
    </w:p>
    <w:p w14:paraId="03FF6358" w14:textId="501F53F0" w:rsidR="002A1B1E" w:rsidRPr="00D15392" w:rsidRDefault="002A1B1E" w:rsidP="00D15392">
      <w:pPr>
        <w:rPr>
          <w:rFonts w:ascii="Calibri" w:hAnsi="Calibri" w:cs="Calibri"/>
          <w:color w:val="000000" w:themeColor="text1"/>
        </w:rPr>
      </w:pPr>
      <w:proofErr w:type="spellStart"/>
      <w:r w:rsidRPr="00D15392">
        <w:rPr>
          <w:rFonts w:ascii="Calibri" w:hAnsi="Calibri" w:cs="Calibri"/>
          <w:color w:val="000000" w:themeColor="text1"/>
        </w:rPr>
        <w:lastRenderedPageBreak/>
        <w:t>LifeMatters</w:t>
      </w:r>
      <w:proofErr w:type="spellEnd"/>
      <w:r w:rsidRPr="00D15392">
        <w:rPr>
          <w:rFonts w:ascii="Calibri" w:hAnsi="Calibri" w:cs="Calibri"/>
          <w:color w:val="000000" w:themeColor="text1"/>
        </w:rPr>
        <w:t xml:space="preserve"> by </w:t>
      </w:r>
      <w:proofErr w:type="spellStart"/>
      <w:r w:rsidRPr="00D15392">
        <w:rPr>
          <w:rFonts w:ascii="Calibri" w:hAnsi="Calibri" w:cs="Calibri"/>
          <w:color w:val="000000" w:themeColor="text1"/>
        </w:rPr>
        <w:t>Empathia</w:t>
      </w:r>
      <w:proofErr w:type="spellEnd"/>
    </w:p>
    <w:p w14:paraId="7792D2E0" w14:textId="77777777" w:rsidR="002A1B1E" w:rsidRPr="003162E6" w:rsidRDefault="002A1B1E" w:rsidP="0087654B">
      <w:pPr>
        <w:rPr>
          <w:rStyle w:val="EmphasisA"/>
          <w:rFonts w:ascii="Calibri" w:hAnsi="Calibri" w:cs="Calibri"/>
          <w:color w:val="000000" w:themeColor="text1"/>
          <w:sz w:val="24"/>
        </w:rPr>
      </w:pPr>
      <w:r w:rsidRPr="003162E6">
        <w:rPr>
          <w:rStyle w:val="EmphasisA"/>
          <w:rFonts w:ascii="Calibri" w:hAnsi="Calibri" w:cs="Calibri"/>
          <w:color w:val="000000" w:themeColor="text1"/>
          <w:sz w:val="24"/>
        </w:rPr>
        <w:t>1-800-367-7474</w:t>
      </w:r>
    </w:p>
    <w:p w14:paraId="56B0C626" w14:textId="77777777" w:rsidR="002A1B1E" w:rsidRPr="003162E6" w:rsidRDefault="002A1B1E" w:rsidP="002A1B1E">
      <w:pPr>
        <w:rPr>
          <w:rStyle w:val="EmphasisA"/>
          <w:rFonts w:ascii="Calibri" w:hAnsi="Calibri" w:cs="Calibri"/>
          <w:color w:val="000000" w:themeColor="text1"/>
          <w:sz w:val="24"/>
        </w:rPr>
      </w:pPr>
      <w:r w:rsidRPr="003162E6">
        <w:rPr>
          <w:rStyle w:val="EmphasisA"/>
          <w:rFonts w:ascii="Calibri" w:hAnsi="Calibri" w:cs="Calibri"/>
          <w:color w:val="000000" w:themeColor="text1"/>
          <w:sz w:val="24"/>
        </w:rPr>
        <w:t xml:space="preserve">Assistance with Life, Work, Family, and Wellbeing </w:t>
      </w:r>
    </w:p>
    <w:p w14:paraId="56AE7380" w14:textId="77777777" w:rsidR="002A1B1E" w:rsidRPr="003162E6" w:rsidRDefault="002A1B1E" w:rsidP="002A1B1E">
      <w:pPr>
        <w:rPr>
          <w:rStyle w:val="EmphasisA"/>
          <w:rFonts w:ascii="Calibri" w:hAnsi="Calibri" w:cs="Calibri"/>
          <w:color w:val="000000" w:themeColor="text1"/>
          <w:sz w:val="24"/>
        </w:rPr>
      </w:pPr>
      <w:r w:rsidRPr="003162E6">
        <w:rPr>
          <w:rStyle w:val="EmphasisA"/>
          <w:rFonts w:ascii="Calibri" w:hAnsi="Calibri" w:cs="Calibri"/>
          <w:color w:val="000000" w:themeColor="text1"/>
          <w:sz w:val="24"/>
        </w:rPr>
        <w:t>mylifematters.com</w:t>
      </w:r>
    </w:p>
    <w:p w14:paraId="7D91CB37" w14:textId="77777777" w:rsidR="002A1B1E" w:rsidRPr="003162E6" w:rsidRDefault="002A1B1E" w:rsidP="002A1B1E">
      <w:pPr>
        <w:rPr>
          <w:rStyle w:val="EmphasisA"/>
          <w:rFonts w:ascii="Calibri" w:hAnsi="Calibri" w:cs="Calibri"/>
          <w:color w:val="000000" w:themeColor="text1"/>
          <w:sz w:val="24"/>
        </w:rPr>
      </w:pPr>
      <w:r w:rsidRPr="003162E6">
        <w:rPr>
          <w:rStyle w:val="EmphasisA"/>
          <w:rFonts w:ascii="Calibri" w:hAnsi="Calibri" w:cs="Calibri"/>
          <w:color w:val="000000" w:themeColor="text1"/>
          <w:sz w:val="24"/>
        </w:rPr>
        <w:t>24/7/365</w:t>
      </w:r>
    </w:p>
    <w:p w14:paraId="5D2DF564" w14:textId="77777777" w:rsidR="002A1B1E" w:rsidRPr="003162E6" w:rsidRDefault="002A1B1E" w:rsidP="002A1B1E">
      <w:pPr>
        <w:rPr>
          <w:rStyle w:val="EmphasisA"/>
          <w:rFonts w:ascii="Calibri" w:hAnsi="Calibri" w:cs="Calibri"/>
          <w:color w:val="000000" w:themeColor="text1"/>
          <w:sz w:val="24"/>
        </w:rPr>
      </w:pPr>
      <w:r w:rsidRPr="003162E6">
        <w:rPr>
          <w:rStyle w:val="EmphasisA"/>
          <w:rFonts w:ascii="Calibri" w:hAnsi="Calibri" w:cs="Calibri"/>
          <w:color w:val="000000" w:themeColor="text1"/>
          <w:sz w:val="24"/>
        </w:rPr>
        <w:t>CRS TTY: 711</w:t>
      </w:r>
    </w:p>
    <w:p w14:paraId="472BD345" w14:textId="77777777" w:rsidR="002A1B1E" w:rsidRPr="003162E6" w:rsidRDefault="002A1B1E" w:rsidP="002A1B1E">
      <w:pPr>
        <w:spacing w:after="200"/>
        <w:rPr>
          <w:rStyle w:val="EmphasisA"/>
          <w:rFonts w:ascii="Calibri" w:hAnsi="Calibri" w:cs="Calibri"/>
          <w:color w:val="000000" w:themeColor="text1"/>
          <w:sz w:val="24"/>
        </w:rPr>
      </w:pPr>
      <w:r w:rsidRPr="003162E6">
        <w:rPr>
          <w:rStyle w:val="EmphasisA"/>
          <w:rFonts w:ascii="Calibri" w:hAnsi="Calibri" w:cs="Calibri"/>
          <w:color w:val="000000" w:themeColor="text1"/>
          <w:sz w:val="24"/>
        </w:rPr>
        <w:t>Call collect to 262-574-2509 if outside of North America</w:t>
      </w:r>
    </w:p>
    <w:p w14:paraId="7754E504" w14:textId="77777777" w:rsidR="002A1B1E" w:rsidRDefault="002A1B1E" w:rsidP="002A1B1E">
      <w:pPr>
        <w:spacing w:after="200"/>
        <w:rPr>
          <w:rStyle w:val="SubtleEmphasis"/>
          <w:rFonts w:ascii="Calibri" w:hAnsi="Calibri" w:cs="Calibri"/>
          <w:color w:val="000000" w:themeColor="text1"/>
          <w:sz w:val="24"/>
        </w:rPr>
      </w:pPr>
      <w:r w:rsidRPr="003162E6">
        <w:rPr>
          <w:rStyle w:val="SubtleEmphasis"/>
          <w:rFonts w:ascii="Calibri" w:hAnsi="Calibri" w:cs="Calibri"/>
          <w:color w:val="000000" w:themeColor="text1"/>
          <w:sz w:val="24"/>
        </w:rPr>
        <w:t>Language assistance services in your preferred spoken and written languages are available at no cost by calling 1-800-367-7474.</w:t>
      </w:r>
    </w:p>
    <w:p w14:paraId="77A8C269" w14:textId="7DF98B02" w:rsidR="00B7721D" w:rsidRPr="003162E6" w:rsidRDefault="00B7721D" w:rsidP="002A1B1E">
      <w:pPr>
        <w:spacing w:after="200"/>
        <w:rPr>
          <w:rFonts w:ascii="Calibri" w:eastAsia="ヒラギノ角ゴ Pro W3" w:hAnsi="Calibri" w:cs="Calibri"/>
          <w:color w:val="000000" w:themeColor="text1"/>
        </w:rPr>
      </w:pPr>
      <w:r w:rsidRPr="00B7721D">
        <w:rPr>
          <w:rFonts w:ascii="Calibri" w:eastAsia="ヒラギノ角ゴ Pro W3" w:hAnsi="Calibri" w:cs="Calibri"/>
          <w:color w:val="000000" w:themeColor="text1"/>
        </w:rPr>
        <w:t>﻿</w:t>
      </w:r>
      <w:proofErr w:type="spellStart"/>
      <w:r w:rsidRPr="00B7721D">
        <w:rPr>
          <w:rFonts w:ascii="Calibri" w:eastAsia="ヒラギノ角ゴ Pro W3" w:hAnsi="Calibri" w:cs="Calibri"/>
          <w:color w:val="000000" w:themeColor="text1"/>
        </w:rPr>
        <w:t>LifeMatters</w:t>
      </w:r>
      <w:proofErr w:type="spellEnd"/>
      <w:r w:rsidRPr="00B7721D">
        <w:rPr>
          <w:rFonts w:ascii="Calibri" w:eastAsia="ヒラギノ角ゴ Pro W3" w:hAnsi="Calibri" w:cs="Calibri"/>
          <w:color w:val="000000" w:themeColor="text1"/>
        </w:rPr>
        <w:t xml:space="preserve"> is provided by </w:t>
      </w:r>
      <w:proofErr w:type="spellStart"/>
      <w:r w:rsidRPr="00B7721D">
        <w:rPr>
          <w:rFonts w:ascii="Calibri" w:eastAsia="ヒラギノ角ゴ Pro W3" w:hAnsi="Calibri" w:cs="Calibri"/>
          <w:color w:val="000000" w:themeColor="text1"/>
        </w:rPr>
        <w:t>Empathia</w:t>
      </w:r>
      <w:proofErr w:type="spellEnd"/>
      <w:r w:rsidRPr="00B7721D">
        <w:rPr>
          <w:rFonts w:ascii="Calibri" w:eastAsia="ヒラギノ角ゴ Pro W3" w:hAnsi="Calibri" w:cs="Calibri"/>
          <w:color w:val="000000" w:themeColor="text1"/>
        </w:rPr>
        <w:t>, Inc., an independent consultation firm.</w:t>
      </w:r>
    </w:p>
    <w:p w14:paraId="1BFB72F0" w14:textId="04345BA8" w:rsidR="00400E73" w:rsidRPr="00400E73" w:rsidRDefault="002A1B1E" w:rsidP="00400E73">
      <w:pPr>
        <w:spacing w:after="200"/>
        <w:rPr>
          <w:rFonts w:ascii="Calibri" w:hAnsi="Calibri" w:cs="Calibri"/>
          <w:kern w:val="0"/>
          <w14:ligatures w14:val="none"/>
        </w:rPr>
      </w:pPr>
      <w:r w:rsidRPr="003162E6">
        <w:rPr>
          <w:rFonts w:ascii="Calibri" w:hAnsi="Calibri" w:cs="Calibri"/>
          <w:color w:val="000000" w:themeColor="text1"/>
        </w:rPr>
        <w:t>©2026 Empathia, Inc.</w:t>
      </w:r>
    </w:p>
    <w:sectPr w:rsidR="00400E73" w:rsidRPr="00400E73" w:rsidSect="005857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21200"/>
    <w:multiLevelType w:val="hybridMultilevel"/>
    <w:tmpl w:val="6FAEE8C4"/>
    <w:lvl w:ilvl="0" w:tplc="6E844798">
      <w:numFmt w:val="bullet"/>
      <w:lvlText w:val="•"/>
      <w:lvlJc w:val="left"/>
      <w:pPr>
        <w:ind w:left="1080" w:hanging="720"/>
      </w:pPr>
      <w:rPr>
        <w:rFonts w:ascii="Calibri" w:eastAsiaTheme="maj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461D1"/>
    <w:multiLevelType w:val="hybridMultilevel"/>
    <w:tmpl w:val="D8CCC960"/>
    <w:lvl w:ilvl="0" w:tplc="A9581D54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03E8"/>
    <w:multiLevelType w:val="hybridMultilevel"/>
    <w:tmpl w:val="2DC44302"/>
    <w:lvl w:ilvl="0" w:tplc="6E787440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B1282"/>
    <w:multiLevelType w:val="hybridMultilevel"/>
    <w:tmpl w:val="F1ECAF72"/>
    <w:lvl w:ilvl="0" w:tplc="6E844798">
      <w:numFmt w:val="bullet"/>
      <w:lvlText w:val="•"/>
      <w:lvlJc w:val="left"/>
      <w:pPr>
        <w:ind w:left="1080" w:hanging="720"/>
      </w:pPr>
      <w:rPr>
        <w:rFonts w:ascii="Calibri" w:eastAsiaTheme="maj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1248E"/>
    <w:multiLevelType w:val="hybridMultilevel"/>
    <w:tmpl w:val="A880D5DE"/>
    <w:lvl w:ilvl="0" w:tplc="97E6C484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65CC3"/>
    <w:multiLevelType w:val="hybridMultilevel"/>
    <w:tmpl w:val="F3DAA6CC"/>
    <w:lvl w:ilvl="0" w:tplc="6E787440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2E0F7F"/>
    <w:multiLevelType w:val="hybridMultilevel"/>
    <w:tmpl w:val="D81C2312"/>
    <w:lvl w:ilvl="0" w:tplc="A9581D54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740716"/>
    <w:multiLevelType w:val="hybridMultilevel"/>
    <w:tmpl w:val="4C1C6778"/>
    <w:lvl w:ilvl="0" w:tplc="6E787440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F4032A"/>
    <w:multiLevelType w:val="hybridMultilevel"/>
    <w:tmpl w:val="26A29452"/>
    <w:lvl w:ilvl="0" w:tplc="6E844798">
      <w:numFmt w:val="bullet"/>
      <w:lvlText w:val="•"/>
      <w:lvlJc w:val="left"/>
      <w:pPr>
        <w:ind w:left="1080" w:hanging="720"/>
      </w:pPr>
      <w:rPr>
        <w:rFonts w:ascii="Calibri" w:eastAsiaTheme="maj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A94988"/>
    <w:multiLevelType w:val="hybridMultilevel"/>
    <w:tmpl w:val="5F747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D3825"/>
    <w:multiLevelType w:val="hybridMultilevel"/>
    <w:tmpl w:val="4DB80514"/>
    <w:lvl w:ilvl="0" w:tplc="A9581D54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15A0A"/>
    <w:multiLevelType w:val="hybridMultilevel"/>
    <w:tmpl w:val="D54AF016"/>
    <w:lvl w:ilvl="0" w:tplc="6E787440">
      <w:numFmt w:val="bullet"/>
      <w:lvlText w:val="•"/>
      <w:lvlJc w:val="left"/>
      <w:pPr>
        <w:ind w:left="1440" w:hanging="72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8B523BC"/>
    <w:multiLevelType w:val="hybridMultilevel"/>
    <w:tmpl w:val="147E6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A137C9"/>
    <w:multiLevelType w:val="hybridMultilevel"/>
    <w:tmpl w:val="C1A8FBA0"/>
    <w:lvl w:ilvl="0" w:tplc="05B093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272DA5"/>
    <w:multiLevelType w:val="hybridMultilevel"/>
    <w:tmpl w:val="82E404DA"/>
    <w:lvl w:ilvl="0" w:tplc="A9581D54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E76CA2"/>
    <w:multiLevelType w:val="hybridMultilevel"/>
    <w:tmpl w:val="98EC4620"/>
    <w:lvl w:ilvl="0" w:tplc="A9581D54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A07728"/>
    <w:multiLevelType w:val="hybridMultilevel"/>
    <w:tmpl w:val="39E80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894F3F"/>
    <w:multiLevelType w:val="hybridMultilevel"/>
    <w:tmpl w:val="164226F0"/>
    <w:lvl w:ilvl="0" w:tplc="6E787440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8927F5"/>
    <w:multiLevelType w:val="hybridMultilevel"/>
    <w:tmpl w:val="399A333A"/>
    <w:lvl w:ilvl="0" w:tplc="6E787440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307E84"/>
    <w:multiLevelType w:val="hybridMultilevel"/>
    <w:tmpl w:val="B7EA227C"/>
    <w:lvl w:ilvl="0" w:tplc="A9581D54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174839">
    <w:abstractNumId w:val="13"/>
  </w:num>
  <w:num w:numId="2" w16cid:durableId="1440179721">
    <w:abstractNumId w:val="7"/>
  </w:num>
  <w:num w:numId="3" w16cid:durableId="365983324">
    <w:abstractNumId w:val="18"/>
  </w:num>
  <w:num w:numId="4" w16cid:durableId="776826141">
    <w:abstractNumId w:val="17"/>
  </w:num>
  <w:num w:numId="5" w16cid:durableId="2124107241">
    <w:abstractNumId w:val="5"/>
  </w:num>
  <w:num w:numId="6" w16cid:durableId="510878329">
    <w:abstractNumId w:val="2"/>
  </w:num>
  <w:num w:numId="7" w16cid:durableId="1056120375">
    <w:abstractNumId w:val="9"/>
  </w:num>
  <w:num w:numId="8" w16cid:durableId="1268856583">
    <w:abstractNumId w:val="15"/>
  </w:num>
  <w:num w:numId="9" w16cid:durableId="1410497904">
    <w:abstractNumId w:val="14"/>
  </w:num>
  <w:num w:numId="10" w16cid:durableId="274750627">
    <w:abstractNumId w:val="1"/>
  </w:num>
  <w:num w:numId="11" w16cid:durableId="1723214186">
    <w:abstractNumId w:val="16"/>
  </w:num>
  <w:num w:numId="12" w16cid:durableId="252280565">
    <w:abstractNumId w:val="4"/>
  </w:num>
  <w:num w:numId="13" w16cid:durableId="1700660954">
    <w:abstractNumId w:val="19"/>
  </w:num>
  <w:num w:numId="14" w16cid:durableId="797916363">
    <w:abstractNumId w:val="6"/>
  </w:num>
  <w:num w:numId="15" w16cid:durableId="313873478">
    <w:abstractNumId w:val="10"/>
  </w:num>
  <w:num w:numId="16" w16cid:durableId="707490208">
    <w:abstractNumId w:val="12"/>
  </w:num>
  <w:num w:numId="17" w16cid:durableId="136841260">
    <w:abstractNumId w:val="3"/>
  </w:num>
  <w:num w:numId="18" w16cid:durableId="74668472">
    <w:abstractNumId w:val="8"/>
  </w:num>
  <w:num w:numId="19" w16cid:durableId="1887720570">
    <w:abstractNumId w:val="0"/>
  </w:num>
  <w:num w:numId="20" w16cid:durableId="1965426533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A0F"/>
    <w:rsid w:val="00011BCD"/>
    <w:rsid w:val="000502C6"/>
    <w:rsid w:val="00051842"/>
    <w:rsid w:val="000622C2"/>
    <w:rsid w:val="00127B99"/>
    <w:rsid w:val="00175BC6"/>
    <w:rsid w:val="001A63C6"/>
    <w:rsid w:val="002A1B1E"/>
    <w:rsid w:val="0030396A"/>
    <w:rsid w:val="00305C50"/>
    <w:rsid w:val="00400E73"/>
    <w:rsid w:val="00403575"/>
    <w:rsid w:val="004657CE"/>
    <w:rsid w:val="004B4119"/>
    <w:rsid w:val="0058577B"/>
    <w:rsid w:val="006A090C"/>
    <w:rsid w:val="006D63D4"/>
    <w:rsid w:val="00767DFC"/>
    <w:rsid w:val="0084224F"/>
    <w:rsid w:val="0087654B"/>
    <w:rsid w:val="0087789F"/>
    <w:rsid w:val="008879DF"/>
    <w:rsid w:val="008A2888"/>
    <w:rsid w:val="008B5D0E"/>
    <w:rsid w:val="008C03C6"/>
    <w:rsid w:val="008F35A9"/>
    <w:rsid w:val="0092065B"/>
    <w:rsid w:val="00920C1C"/>
    <w:rsid w:val="00960E24"/>
    <w:rsid w:val="00B016E8"/>
    <w:rsid w:val="00B552FE"/>
    <w:rsid w:val="00B710AC"/>
    <w:rsid w:val="00B7721D"/>
    <w:rsid w:val="00C12D19"/>
    <w:rsid w:val="00C21499"/>
    <w:rsid w:val="00C568BE"/>
    <w:rsid w:val="00C74A21"/>
    <w:rsid w:val="00D15392"/>
    <w:rsid w:val="00D45ACB"/>
    <w:rsid w:val="00D51BE3"/>
    <w:rsid w:val="00E42C88"/>
    <w:rsid w:val="00E577A2"/>
    <w:rsid w:val="00EC349A"/>
    <w:rsid w:val="00EE47EE"/>
    <w:rsid w:val="00F80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51F36"/>
  <w15:chartTrackingRefBased/>
  <w15:docId w15:val="{12AED567-56C0-3D43-A9B0-EF9C83C7F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842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51842"/>
    <w:pPr>
      <w:keepNext/>
      <w:keepLines/>
      <w:spacing w:after="120"/>
      <w:outlineLvl w:val="0"/>
    </w:pPr>
    <w:rPr>
      <w:rFonts w:ascii="Calibri" w:eastAsiaTheme="majorEastAsia" w:hAnsi="Calibri" w:cstheme="majorBidi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0A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0A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0A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0A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0A0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A0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A0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A0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1842"/>
    <w:rPr>
      <w:rFonts w:ascii="Calibri" w:eastAsiaTheme="majorEastAsia" w:hAnsi="Calibri" w:cstheme="majorBidi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80A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0A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0A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0A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0A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0A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0A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0A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0A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0A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A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0A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0A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0A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0A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0A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A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A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0A0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rsid w:val="00400E73"/>
    <w:rPr>
      <w:color w:val="467886" w:themeColor="hyperlink"/>
      <w:u w:val="single"/>
    </w:rPr>
  </w:style>
  <w:style w:type="character" w:customStyle="1" w:styleId="EmphasisA">
    <w:name w:val="Emphasis A"/>
    <w:rsid w:val="002A1B1E"/>
    <w:rPr>
      <w:rFonts w:ascii="Lucida Grande" w:eastAsia="ヒラギノ角ゴ Pro W3" w:hAnsi="Lucida Grande"/>
      <w:b w:val="0"/>
      <w:i w:val="0"/>
      <w:color w:val="000000"/>
      <w:sz w:val="20"/>
    </w:rPr>
  </w:style>
  <w:style w:type="character" w:styleId="SubtleEmphasis">
    <w:name w:val="Subtle Emphasis"/>
    <w:qFormat/>
    <w:rsid w:val="002A1B1E"/>
    <w:rPr>
      <w:rFonts w:ascii="Lucida Grande" w:eastAsia="ヒラギノ角ゴ Pro W3" w:hAnsi="Lucida Grande"/>
      <w:b w:val="0"/>
      <w:i w:val="0"/>
      <w:color w:val="6C6C6C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325</Words>
  <Characters>1896</Characters>
  <Application>Microsoft Office Word</Application>
  <DocSecurity>0</DocSecurity>
  <Lines>45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Setting Goals That Stick: A Guide for Managers</vt:lpstr>
    </vt:vector>
  </TitlesOfParts>
  <Manager/>
  <Company/>
  <LinksUpToDate>false</LinksUpToDate>
  <CharactersWithSpaces>2210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Domestic Violence: A Guide for Managers</dc:title>
  <dc:subject>October 2026 Promotion</dc:subject>
  <dc:creator>Empathia, Inc.</dc:creator>
  <cp:keywords/>
  <dc:description/>
  <cp:lastModifiedBy>Denise Delvis</cp:lastModifiedBy>
  <cp:revision>7</cp:revision>
  <dcterms:created xsi:type="dcterms:W3CDTF">2026-06-11T18:01:00Z</dcterms:created>
  <dcterms:modified xsi:type="dcterms:W3CDTF">2026-09-11T20:51:00Z</dcterms:modified>
  <cp:category/>
</cp:coreProperties>
</file>